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88D32" w14:textId="77777777" w:rsidR="00A66354" w:rsidRDefault="00A66354" w:rsidP="00A66354">
      <w:pPr>
        <w:pStyle w:val="ac"/>
      </w:pPr>
      <w:r>
        <w:rPr>
          <w:noProof/>
        </w:rPr>
        <w:drawing>
          <wp:inline distT="0" distB="0" distL="0" distR="0" wp14:anchorId="5F1D71D5" wp14:editId="64B5F73E">
            <wp:extent cx="6408435" cy="9058983"/>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0076" cy="9075439"/>
                    </a:xfrm>
                    <a:prstGeom prst="rect">
                      <a:avLst/>
                    </a:prstGeom>
                    <a:noFill/>
                    <a:ln>
                      <a:noFill/>
                    </a:ln>
                  </pic:spPr>
                </pic:pic>
              </a:graphicData>
            </a:graphic>
          </wp:inline>
        </w:drawing>
      </w:r>
    </w:p>
    <w:p w14:paraId="4B1BD70B" w14:textId="77777777" w:rsidR="00616DDF" w:rsidRPr="00A66354" w:rsidRDefault="00616DDF" w:rsidP="00616DDF">
      <w:pPr>
        <w:rPr>
          <w:rFonts w:ascii="Times New Roman" w:hAnsi="Times New Roman" w:cs="Times New Roman"/>
          <w:lang w:val="tt-RU"/>
        </w:rPr>
      </w:pPr>
    </w:p>
    <w:p w14:paraId="4FA22937" w14:textId="77777777" w:rsidR="00616DDF" w:rsidRPr="00855F77" w:rsidRDefault="00616DDF" w:rsidP="00616DDF">
      <w:pPr>
        <w:rPr>
          <w:rFonts w:ascii="Times New Roman" w:hAnsi="Times New Roman" w:cs="Times New Roman"/>
          <w:b/>
          <w:bCs/>
        </w:rPr>
      </w:pPr>
      <w:r w:rsidRPr="00855F77">
        <w:rPr>
          <w:rFonts w:ascii="Times New Roman" w:hAnsi="Times New Roman" w:cs="Times New Roman"/>
          <w:b/>
          <w:bCs/>
        </w:rPr>
        <w:lastRenderedPageBreak/>
        <w:t>1.</w:t>
      </w:r>
      <w:r w:rsidRPr="00855F77">
        <w:rPr>
          <w:rFonts w:ascii="Times New Roman" w:hAnsi="Times New Roman" w:cs="Times New Roman"/>
          <w:b/>
          <w:bCs/>
        </w:rPr>
        <w:tab/>
        <w:t>Общие положения</w:t>
      </w:r>
    </w:p>
    <w:p w14:paraId="1B141566" w14:textId="0B0ABA17" w:rsidR="00616DDF" w:rsidRPr="00B70A29" w:rsidRDefault="00616DDF" w:rsidP="00B70A29">
      <w:pPr>
        <w:widowControl w:val="0"/>
        <w:autoSpaceDE w:val="0"/>
        <w:autoSpaceDN w:val="0"/>
        <w:spacing w:before="59" w:after="0" w:line="240" w:lineRule="auto"/>
        <w:ind w:right="1085"/>
        <w:rPr>
          <w:rFonts w:ascii="Times New Roman" w:eastAsia="Times New Roman" w:hAnsi="Times New Roman" w:cs="Times New Roman"/>
          <w:kern w:val="0"/>
          <w14:ligatures w14:val="none"/>
        </w:rPr>
      </w:pPr>
      <w:r w:rsidRPr="00616DDF">
        <w:rPr>
          <w:rFonts w:ascii="Times New Roman" w:hAnsi="Times New Roman" w:cs="Times New Roman"/>
        </w:rPr>
        <w:t>1.1.</w:t>
      </w:r>
      <w:r w:rsidRPr="00616DDF">
        <w:rPr>
          <w:rFonts w:ascii="Times New Roman" w:hAnsi="Times New Roman" w:cs="Times New Roman"/>
        </w:rPr>
        <w:tab/>
        <w:t xml:space="preserve">Настоящее положение о порядке и формах проведения итоговой аттестации (далее — Положение) в </w:t>
      </w:r>
      <w:r w:rsidRPr="00616DDF">
        <w:rPr>
          <w:rFonts w:ascii="Times New Roman" w:hAnsi="Times New Roman" w:cs="Times New Roman"/>
        </w:rPr>
        <w:tab/>
      </w:r>
      <w:r w:rsidRPr="00616DDF">
        <w:rPr>
          <w:rFonts w:ascii="Times New Roman" w:eastAsia="Times New Roman" w:hAnsi="Times New Roman" w:cs="Times New Roman"/>
          <w:kern w:val="0"/>
          <w14:ligatures w14:val="none"/>
        </w:rPr>
        <w:t>муниципальном</w:t>
      </w:r>
      <w:r w:rsidRPr="00616DDF">
        <w:rPr>
          <w:rFonts w:ascii="Times New Roman" w:eastAsia="Times New Roman" w:hAnsi="Times New Roman" w:cs="Times New Roman"/>
          <w:spacing w:val="-11"/>
          <w:kern w:val="0"/>
          <w14:ligatures w14:val="none"/>
        </w:rPr>
        <w:t xml:space="preserve"> </w:t>
      </w:r>
      <w:r w:rsidRPr="00616DDF">
        <w:rPr>
          <w:rFonts w:ascii="Times New Roman" w:eastAsia="Times New Roman" w:hAnsi="Times New Roman" w:cs="Times New Roman"/>
          <w:kern w:val="0"/>
          <w14:ligatures w14:val="none"/>
        </w:rPr>
        <w:t>бюджетном</w:t>
      </w:r>
      <w:r w:rsidRPr="00616DDF">
        <w:rPr>
          <w:rFonts w:ascii="Times New Roman" w:eastAsia="Times New Roman" w:hAnsi="Times New Roman" w:cs="Times New Roman"/>
          <w:spacing w:val="-14"/>
          <w:kern w:val="0"/>
          <w14:ligatures w14:val="none"/>
        </w:rPr>
        <w:t xml:space="preserve"> </w:t>
      </w:r>
      <w:r w:rsidRPr="00616DDF">
        <w:rPr>
          <w:rFonts w:ascii="Times New Roman" w:eastAsia="Times New Roman" w:hAnsi="Times New Roman" w:cs="Times New Roman"/>
          <w:kern w:val="0"/>
          <w14:ligatures w14:val="none"/>
        </w:rPr>
        <w:t>общеобразовательном</w:t>
      </w:r>
      <w:r w:rsidR="00B70A29">
        <w:rPr>
          <w:rFonts w:ascii="Times New Roman" w:eastAsia="Times New Roman" w:hAnsi="Times New Roman" w:cs="Times New Roman"/>
          <w:spacing w:val="-14"/>
          <w:kern w:val="0"/>
          <w14:ligatures w14:val="none"/>
        </w:rPr>
        <w:t xml:space="preserve"> </w:t>
      </w:r>
      <w:r w:rsidRPr="00616DDF">
        <w:rPr>
          <w:rFonts w:ascii="Times New Roman" w:eastAsia="Times New Roman" w:hAnsi="Times New Roman" w:cs="Times New Roman"/>
          <w:kern w:val="0"/>
          <w14:ligatures w14:val="none"/>
        </w:rPr>
        <w:t>учреждении</w:t>
      </w:r>
      <w:r w:rsidR="00B70A29">
        <w:rPr>
          <w:rFonts w:ascii="Times New Roman" w:eastAsia="Times New Roman" w:hAnsi="Times New Roman" w:cs="Times New Roman"/>
          <w:kern w:val="0"/>
          <w14:ligatures w14:val="none"/>
        </w:rPr>
        <w:t xml:space="preserve"> </w:t>
      </w:r>
      <w:r w:rsidRPr="00616DDF">
        <w:rPr>
          <w:rFonts w:ascii="Times New Roman" w:eastAsia="Times New Roman" w:hAnsi="Times New Roman" w:cs="Times New Roman"/>
          <w:kern w:val="0"/>
          <w14:ligatures w14:val="none"/>
        </w:rPr>
        <w:t>«Шалинская средняя общеобразовательная школа</w:t>
      </w:r>
      <w:r w:rsidR="00B70A29">
        <w:rPr>
          <w:rFonts w:ascii="Times New Roman" w:eastAsia="Times New Roman" w:hAnsi="Times New Roman" w:cs="Times New Roman"/>
          <w:kern w:val="0"/>
          <w14:ligatures w14:val="none"/>
        </w:rPr>
        <w:t xml:space="preserve"> </w:t>
      </w:r>
      <w:r w:rsidRPr="00616DDF">
        <w:rPr>
          <w:rFonts w:ascii="Times New Roman" w:eastAsia="Times New Roman" w:hAnsi="Times New Roman" w:cs="Times New Roman"/>
          <w:kern w:val="0"/>
          <w14:ligatures w14:val="none"/>
        </w:rPr>
        <w:t>имени Сафин</w:t>
      </w:r>
      <w:r w:rsidR="00B70A29">
        <w:rPr>
          <w:rFonts w:ascii="Times New Roman" w:eastAsia="Times New Roman" w:hAnsi="Times New Roman" w:cs="Times New Roman"/>
          <w:kern w:val="0"/>
          <w14:ligatures w14:val="none"/>
        </w:rPr>
        <w:t xml:space="preserve">а </w:t>
      </w:r>
      <w:proofErr w:type="spellStart"/>
      <w:r w:rsidRPr="00616DDF">
        <w:rPr>
          <w:rFonts w:ascii="Times New Roman" w:eastAsia="Times New Roman" w:hAnsi="Times New Roman" w:cs="Times New Roman"/>
          <w:kern w:val="0"/>
          <w14:ligatures w14:val="none"/>
        </w:rPr>
        <w:t>Файзрахмана</w:t>
      </w:r>
      <w:proofErr w:type="spellEnd"/>
      <w:r w:rsidRPr="00616DDF">
        <w:rPr>
          <w:rFonts w:ascii="Times New Roman" w:eastAsia="Times New Roman" w:hAnsi="Times New Roman" w:cs="Times New Roman"/>
          <w:kern w:val="0"/>
          <w14:ligatures w14:val="none"/>
        </w:rPr>
        <w:t xml:space="preserve"> </w:t>
      </w:r>
      <w:proofErr w:type="spellStart"/>
      <w:r w:rsidRPr="00616DDF">
        <w:rPr>
          <w:rFonts w:ascii="Times New Roman" w:eastAsia="Times New Roman" w:hAnsi="Times New Roman" w:cs="Times New Roman"/>
          <w:kern w:val="0"/>
          <w14:ligatures w14:val="none"/>
        </w:rPr>
        <w:t>Ахметзяновича</w:t>
      </w:r>
      <w:proofErr w:type="spellEnd"/>
      <w:r w:rsidRPr="00616DDF">
        <w:rPr>
          <w:rFonts w:ascii="Times New Roman" w:eastAsia="Times New Roman" w:hAnsi="Times New Roman" w:cs="Times New Roman"/>
          <w:kern w:val="0"/>
          <w14:ligatures w14:val="none"/>
        </w:rPr>
        <w:t>»</w:t>
      </w:r>
      <w:r w:rsidR="00B70A29">
        <w:rPr>
          <w:rFonts w:ascii="Times New Roman" w:eastAsia="Times New Roman" w:hAnsi="Times New Roman" w:cs="Times New Roman"/>
          <w:kern w:val="0"/>
          <w14:ligatures w14:val="none"/>
        </w:rPr>
        <w:t xml:space="preserve"> </w:t>
      </w:r>
      <w:r w:rsidRPr="00616DDF">
        <w:rPr>
          <w:rFonts w:ascii="Times New Roman" w:eastAsia="Times New Roman" w:hAnsi="Times New Roman" w:cs="Times New Roman"/>
          <w:kern w:val="0"/>
          <w14:ligatures w14:val="none"/>
        </w:rPr>
        <w:t>Пестречинского</w:t>
      </w:r>
      <w:r w:rsidRPr="00616DDF">
        <w:rPr>
          <w:rFonts w:ascii="Times New Roman" w:eastAsia="Times New Roman" w:hAnsi="Times New Roman" w:cs="Times New Roman"/>
          <w:spacing w:val="-13"/>
          <w:kern w:val="0"/>
          <w14:ligatures w14:val="none"/>
        </w:rPr>
        <w:t xml:space="preserve"> </w:t>
      </w:r>
      <w:r w:rsidRPr="00616DDF">
        <w:rPr>
          <w:rFonts w:ascii="Times New Roman" w:eastAsia="Times New Roman" w:hAnsi="Times New Roman" w:cs="Times New Roman"/>
          <w:kern w:val="0"/>
          <w14:ligatures w14:val="none"/>
        </w:rPr>
        <w:t>муниципального</w:t>
      </w:r>
      <w:r w:rsidRPr="00616DDF">
        <w:rPr>
          <w:rFonts w:ascii="Times New Roman" w:eastAsia="Times New Roman" w:hAnsi="Times New Roman" w:cs="Times New Roman"/>
          <w:spacing w:val="-11"/>
          <w:kern w:val="0"/>
          <w14:ligatures w14:val="none"/>
        </w:rPr>
        <w:t xml:space="preserve"> </w:t>
      </w:r>
      <w:r w:rsidRPr="00616DDF">
        <w:rPr>
          <w:rFonts w:ascii="Times New Roman" w:eastAsia="Times New Roman" w:hAnsi="Times New Roman" w:cs="Times New Roman"/>
          <w:kern w:val="0"/>
          <w14:ligatures w14:val="none"/>
        </w:rPr>
        <w:t>района</w:t>
      </w:r>
      <w:r w:rsidRPr="00616DDF">
        <w:rPr>
          <w:rFonts w:ascii="Times New Roman" w:eastAsia="Times New Roman" w:hAnsi="Times New Roman" w:cs="Times New Roman"/>
          <w:spacing w:val="-10"/>
          <w:kern w:val="0"/>
          <w14:ligatures w14:val="none"/>
        </w:rPr>
        <w:t xml:space="preserve"> </w:t>
      </w:r>
      <w:r w:rsidRPr="00616DDF">
        <w:rPr>
          <w:rFonts w:ascii="Times New Roman" w:eastAsia="Times New Roman" w:hAnsi="Times New Roman" w:cs="Times New Roman"/>
          <w:kern w:val="0"/>
          <w14:ligatures w14:val="none"/>
        </w:rPr>
        <w:t>Республики</w:t>
      </w:r>
      <w:r w:rsidRPr="00616DDF">
        <w:rPr>
          <w:rFonts w:ascii="Times New Roman" w:eastAsia="Times New Roman" w:hAnsi="Times New Roman" w:cs="Times New Roman"/>
          <w:spacing w:val="-12"/>
          <w:kern w:val="0"/>
          <w14:ligatures w14:val="none"/>
        </w:rPr>
        <w:t xml:space="preserve"> </w:t>
      </w:r>
      <w:r w:rsidRPr="00616DDF">
        <w:rPr>
          <w:rFonts w:ascii="Times New Roman" w:eastAsia="Times New Roman" w:hAnsi="Times New Roman" w:cs="Times New Roman"/>
          <w:spacing w:val="-2"/>
          <w:kern w:val="0"/>
          <w14:ligatures w14:val="none"/>
        </w:rPr>
        <w:t>Татарстан</w:t>
      </w:r>
      <w:r w:rsidR="00B70A29">
        <w:rPr>
          <w:rFonts w:ascii="Times New Roman" w:eastAsia="Times New Roman" w:hAnsi="Times New Roman" w:cs="Times New Roman"/>
          <w:kern w:val="0"/>
          <w14:ligatures w14:val="none"/>
        </w:rPr>
        <w:t xml:space="preserve"> </w:t>
      </w:r>
      <w:r w:rsidRPr="00616DDF">
        <w:rPr>
          <w:rFonts w:ascii="Times New Roman" w:hAnsi="Times New Roman" w:cs="Times New Roman"/>
        </w:rPr>
        <w:t>(далее — школа) разработано в соответствии с:</w:t>
      </w:r>
    </w:p>
    <w:p w14:paraId="6C85AB8A"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ст.59 Федерального закона от 29.12.2012 №273-ФЗ «Об образовании в Российской Федерации»;</w:t>
      </w:r>
    </w:p>
    <w:p w14:paraId="5F12C3E5" w14:textId="0BDB9F43"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 xml:space="preserve">приказом </w:t>
      </w:r>
      <w:proofErr w:type="spellStart"/>
      <w:r w:rsidRPr="00616DDF">
        <w:rPr>
          <w:rFonts w:ascii="Times New Roman" w:hAnsi="Times New Roman" w:cs="Times New Roman"/>
        </w:rPr>
        <w:t>Минпросвещения</w:t>
      </w:r>
      <w:proofErr w:type="spellEnd"/>
      <w:r w:rsidRPr="00616DDF">
        <w:rPr>
          <w:rFonts w:ascii="Times New Roman" w:hAnsi="Times New Roman" w:cs="Times New Roman"/>
        </w:rPr>
        <w:t xml:space="preserve"> России №232, Рособрнадзора №551 от 04.04.2023 «Об утверждении Порядка проведения государственной итоговой аттестации по образовательным программам основного общего образования»;</w:t>
      </w:r>
    </w:p>
    <w:p w14:paraId="6DF1FE48" w14:textId="44DE5541"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 xml:space="preserve">приказом </w:t>
      </w:r>
      <w:proofErr w:type="spellStart"/>
      <w:r w:rsidRPr="00616DDF">
        <w:rPr>
          <w:rFonts w:ascii="Times New Roman" w:hAnsi="Times New Roman" w:cs="Times New Roman"/>
        </w:rPr>
        <w:t>Минпросвещения</w:t>
      </w:r>
      <w:proofErr w:type="spellEnd"/>
      <w:r w:rsidRPr="00616DDF">
        <w:rPr>
          <w:rFonts w:ascii="Times New Roman" w:hAnsi="Times New Roman" w:cs="Times New Roman"/>
        </w:rPr>
        <w:t xml:space="preserve"> России №233, Рособрнадзора №552 от 04.04.2023 «Об утверждении Порядка проведения государственной итого</w:t>
      </w:r>
      <w:r w:rsidR="00B70A29">
        <w:rPr>
          <w:rFonts w:ascii="Times New Roman" w:hAnsi="Times New Roman" w:cs="Times New Roman"/>
        </w:rPr>
        <w:t>в</w:t>
      </w:r>
      <w:r w:rsidRPr="00616DDF">
        <w:rPr>
          <w:rFonts w:ascii="Times New Roman" w:hAnsi="Times New Roman" w:cs="Times New Roman"/>
        </w:rPr>
        <w:t>ой аттестации по образовательным программам среднего общего образования»;</w:t>
      </w:r>
    </w:p>
    <w:p w14:paraId="768F5E9E" w14:textId="1244C135"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 xml:space="preserve">Уставом </w:t>
      </w:r>
      <w:r w:rsidR="00B70A29" w:rsidRPr="00616DDF">
        <w:rPr>
          <w:rFonts w:ascii="Times New Roman" w:eastAsia="Times New Roman" w:hAnsi="Times New Roman" w:cs="Times New Roman"/>
          <w:kern w:val="0"/>
          <w14:ligatures w14:val="none"/>
        </w:rPr>
        <w:t>муниципально</w:t>
      </w:r>
      <w:r w:rsidR="00B70A29">
        <w:rPr>
          <w:rFonts w:ascii="Times New Roman" w:eastAsia="Times New Roman" w:hAnsi="Times New Roman" w:cs="Times New Roman"/>
          <w:kern w:val="0"/>
          <w14:ligatures w14:val="none"/>
        </w:rPr>
        <w:t>го</w:t>
      </w:r>
      <w:r w:rsidR="00B70A29" w:rsidRPr="00616DDF">
        <w:rPr>
          <w:rFonts w:ascii="Times New Roman" w:eastAsia="Times New Roman" w:hAnsi="Times New Roman" w:cs="Times New Roman"/>
          <w:spacing w:val="-11"/>
          <w:kern w:val="0"/>
          <w14:ligatures w14:val="none"/>
        </w:rPr>
        <w:t xml:space="preserve"> </w:t>
      </w:r>
      <w:r w:rsidR="00B70A29" w:rsidRPr="00616DDF">
        <w:rPr>
          <w:rFonts w:ascii="Times New Roman" w:eastAsia="Times New Roman" w:hAnsi="Times New Roman" w:cs="Times New Roman"/>
          <w:kern w:val="0"/>
          <w14:ligatures w14:val="none"/>
        </w:rPr>
        <w:t>бюджетно</w:t>
      </w:r>
      <w:r w:rsidR="00B70A29">
        <w:rPr>
          <w:rFonts w:ascii="Times New Roman" w:eastAsia="Times New Roman" w:hAnsi="Times New Roman" w:cs="Times New Roman"/>
          <w:kern w:val="0"/>
          <w14:ligatures w14:val="none"/>
        </w:rPr>
        <w:t>го</w:t>
      </w:r>
      <w:r w:rsidR="00B70A29" w:rsidRPr="00616DDF">
        <w:rPr>
          <w:rFonts w:ascii="Times New Roman" w:eastAsia="Times New Roman" w:hAnsi="Times New Roman" w:cs="Times New Roman"/>
          <w:spacing w:val="-14"/>
          <w:kern w:val="0"/>
          <w14:ligatures w14:val="none"/>
        </w:rPr>
        <w:t xml:space="preserve"> </w:t>
      </w:r>
      <w:r w:rsidR="00B70A29" w:rsidRPr="00616DDF">
        <w:rPr>
          <w:rFonts w:ascii="Times New Roman" w:eastAsia="Times New Roman" w:hAnsi="Times New Roman" w:cs="Times New Roman"/>
          <w:kern w:val="0"/>
          <w14:ligatures w14:val="none"/>
        </w:rPr>
        <w:t>общеобразовательно</w:t>
      </w:r>
      <w:r w:rsidR="00B70A29">
        <w:rPr>
          <w:rFonts w:ascii="Times New Roman" w:eastAsia="Times New Roman" w:hAnsi="Times New Roman" w:cs="Times New Roman"/>
          <w:kern w:val="0"/>
          <w14:ligatures w14:val="none"/>
        </w:rPr>
        <w:t>го</w:t>
      </w:r>
      <w:r w:rsidR="00B70A29">
        <w:rPr>
          <w:rFonts w:ascii="Times New Roman" w:eastAsia="Times New Roman" w:hAnsi="Times New Roman" w:cs="Times New Roman"/>
          <w:spacing w:val="-14"/>
          <w:kern w:val="0"/>
          <w14:ligatures w14:val="none"/>
        </w:rPr>
        <w:t xml:space="preserve"> </w:t>
      </w:r>
      <w:r w:rsidR="00B70A29" w:rsidRPr="00616DDF">
        <w:rPr>
          <w:rFonts w:ascii="Times New Roman" w:eastAsia="Times New Roman" w:hAnsi="Times New Roman" w:cs="Times New Roman"/>
          <w:kern w:val="0"/>
          <w14:ligatures w14:val="none"/>
        </w:rPr>
        <w:t>учреждени</w:t>
      </w:r>
      <w:r w:rsidR="00B70A29">
        <w:rPr>
          <w:rFonts w:ascii="Times New Roman" w:eastAsia="Times New Roman" w:hAnsi="Times New Roman" w:cs="Times New Roman"/>
          <w:kern w:val="0"/>
          <w14:ligatures w14:val="none"/>
        </w:rPr>
        <w:t xml:space="preserve">я </w:t>
      </w:r>
      <w:r w:rsidR="00B70A29" w:rsidRPr="00616DDF">
        <w:rPr>
          <w:rFonts w:ascii="Times New Roman" w:eastAsia="Times New Roman" w:hAnsi="Times New Roman" w:cs="Times New Roman"/>
          <w:kern w:val="0"/>
          <w14:ligatures w14:val="none"/>
        </w:rPr>
        <w:t>«Шалинская средняя общеобразовательная школа</w:t>
      </w:r>
      <w:r w:rsidR="00B70A29">
        <w:rPr>
          <w:rFonts w:ascii="Times New Roman" w:eastAsia="Times New Roman" w:hAnsi="Times New Roman" w:cs="Times New Roman"/>
          <w:kern w:val="0"/>
          <w14:ligatures w14:val="none"/>
        </w:rPr>
        <w:t xml:space="preserve"> </w:t>
      </w:r>
      <w:r w:rsidR="00B70A29" w:rsidRPr="00616DDF">
        <w:rPr>
          <w:rFonts w:ascii="Times New Roman" w:eastAsia="Times New Roman" w:hAnsi="Times New Roman" w:cs="Times New Roman"/>
          <w:kern w:val="0"/>
          <w14:ligatures w14:val="none"/>
        </w:rPr>
        <w:t>имени Сафин</w:t>
      </w:r>
      <w:r w:rsidR="00B70A29">
        <w:rPr>
          <w:rFonts w:ascii="Times New Roman" w:eastAsia="Times New Roman" w:hAnsi="Times New Roman" w:cs="Times New Roman"/>
          <w:kern w:val="0"/>
          <w14:ligatures w14:val="none"/>
        </w:rPr>
        <w:t xml:space="preserve">а </w:t>
      </w:r>
      <w:proofErr w:type="spellStart"/>
      <w:r w:rsidR="00B70A29" w:rsidRPr="00616DDF">
        <w:rPr>
          <w:rFonts w:ascii="Times New Roman" w:eastAsia="Times New Roman" w:hAnsi="Times New Roman" w:cs="Times New Roman"/>
          <w:kern w:val="0"/>
          <w14:ligatures w14:val="none"/>
        </w:rPr>
        <w:t>Файзрахмана</w:t>
      </w:r>
      <w:proofErr w:type="spellEnd"/>
      <w:r w:rsidR="00B70A29" w:rsidRPr="00616DDF">
        <w:rPr>
          <w:rFonts w:ascii="Times New Roman" w:eastAsia="Times New Roman" w:hAnsi="Times New Roman" w:cs="Times New Roman"/>
          <w:kern w:val="0"/>
          <w14:ligatures w14:val="none"/>
        </w:rPr>
        <w:t xml:space="preserve"> </w:t>
      </w:r>
      <w:proofErr w:type="spellStart"/>
      <w:r w:rsidR="00B70A29" w:rsidRPr="00616DDF">
        <w:rPr>
          <w:rFonts w:ascii="Times New Roman" w:eastAsia="Times New Roman" w:hAnsi="Times New Roman" w:cs="Times New Roman"/>
          <w:kern w:val="0"/>
          <w14:ligatures w14:val="none"/>
        </w:rPr>
        <w:t>Ахметзяновича</w:t>
      </w:r>
      <w:proofErr w:type="spellEnd"/>
      <w:r w:rsidR="00B70A29" w:rsidRPr="00616DDF">
        <w:rPr>
          <w:rFonts w:ascii="Times New Roman" w:eastAsia="Times New Roman" w:hAnsi="Times New Roman" w:cs="Times New Roman"/>
          <w:kern w:val="0"/>
          <w14:ligatures w14:val="none"/>
        </w:rPr>
        <w:t>»</w:t>
      </w:r>
      <w:r w:rsidR="00B70A29">
        <w:rPr>
          <w:rFonts w:ascii="Times New Roman" w:eastAsia="Times New Roman" w:hAnsi="Times New Roman" w:cs="Times New Roman"/>
          <w:kern w:val="0"/>
          <w14:ligatures w14:val="none"/>
        </w:rPr>
        <w:t xml:space="preserve"> </w:t>
      </w:r>
      <w:r w:rsidR="00B70A29" w:rsidRPr="00616DDF">
        <w:rPr>
          <w:rFonts w:ascii="Times New Roman" w:eastAsia="Times New Roman" w:hAnsi="Times New Roman" w:cs="Times New Roman"/>
          <w:kern w:val="0"/>
          <w14:ligatures w14:val="none"/>
        </w:rPr>
        <w:t>Пестречинского</w:t>
      </w:r>
      <w:r w:rsidR="00B70A29" w:rsidRPr="00616DDF">
        <w:rPr>
          <w:rFonts w:ascii="Times New Roman" w:eastAsia="Times New Roman" w:hAnsi="Times New Roman" w:cs="Times New Roman"/>
          <w:spacing w:val="-13"/>
          <w:kern w:val="0"/>
          <w14:ligatures w14:val="none"/>
        </w:rPr>
        <w:t xml:space="preserve"> </w:t>
      </w:r>
      <w:r w:rsidR="00B70A29" w:rsidRPr="00616DDF">
        <w:rPr>
          <w:rFonts w:ascii="Times New Roman" w:eastAsia="Times New Roman" w:hAnsi="Times New Roman" w:cs="Times New Roman"/>
          <w:kern w:val="0"/>
          <w14:ligatures w14:val="none"/>
        </w:rPr>
        <w:t>муниципального</w:t>
      </w:r>
      <w:r w:rsidR="00B70A29" w:rsidRPr="00616DDF">
        <w:rPr>
          <w:rFonts w:ascii="Times New Roman" w:eastAsia="Times New Roman" w:hAnsi="Times New Roman" w:cs="Times New Roman"/>
          <w:spacing w:val="-11"/>
          <w:kern w:val="0"/>
          <w14:ligatures w14:val="none"/>
        </w:rPr>
        <w:t xml:space="preserve"> </w:t>
      </w:r>
      <w:r w:rsidR="00B70A29" w:rsidRPr="00616DDF">
        <w:rPr>
          <w:rFonts w:ascii="Times New Roman" w:eastAsia="Times New Roman" w:hAnsi="Times New Roman" w:cs="Times New Roman"/>
          <w:kern w:val="0"/>
          <w14:ligatures w14:val="none"/>
        </w:rPr>
        <w:t>района</w:t>
      </w:r>
      <w:r w:rsidR="00B70A29" w:rsidRPr="00616DDF">
        <w:rPr>
          <w:rFonts w:ascii="Times New Roman" w:eastAsia="Times New Roman" w:hAnsi="Times New Roman" w:cs="Times New Roman"/>
          <w:spacing w:val="-10"/>
          <w:kern w:val="0"/>
          <w14:ligatures w14:val="none"/>
        </w:rPr>
        <w:t xml:space="preserve"> </w:t>
      </w:r>
      <w:r w:rsidR="00B70A29" w:rsidRPr="00616DDF">
        <w:rPr>
          <w:rFonts w:ascii="Times New Roman" w:eastAsia="Times New Roman" w:hAnsi="Times New Roman" w:cs="Times New Roman"/>
          <w:kern w:val="0"/>
          <w14:ligatures w14:val="none"/>
        </w:rPr>
        <w:t>Республики</w:t>
      </w:r>
      <w:r w:rsidR="00B70A29" w:rsidRPr="00616DDF">
        <w:rPr>
          <w:rFonts w:ascii="Times New Roman" w:eastAsia="Times New Roman" w:hAnsi="Times New Roman" w:cs="Times New Roman"/>
          <w:spacing w:val="-12"/>
          <w:kern w:val="0"/>
          <w14:ligatures w14:val="none"/>
        </w:rPr>
        <w:t xml:space="preserve"> </w:t>
      </w:r>
      <w:r w:rsidR="00B70A29" w:rsidRPr="00616DDF">
        <w:rPr>
          <w:rFonts w:ascii="Times New Roman" w:eastAsia="Times New Roman" w:hAnsi="Times New Roman" w:cs="Times New Roman"/>
          <w:spacing w:val="-2"/>
          <w:kern w:val="0"/>
          <w14:ligatures w14:val="none"/>
        </w:rPr>
        <w:t>Татарст</w:t>
      </w:r>
      <w:r w:rsidR="00B70A29">
        <w:rPr>
          <w:rFonts w:ascii="Times New Roman" w:eastAsia="Times New Roman" w:hAnsi="Times New Roman" w:cs="Times New Roman"/>
          <w:spacing w:val="-2"/>
          <w:kern w:val="0"/>
          <w14:ligatures w14:val="none"/>
        </w:rPr>
        <w:t>ан</w:t>
      </w:r>
      <w:r w:rsidRPr="00616DDF">
        <w:rPr>
          <w:rFonts w:ascii="Times New Roman" w:hAnsi="Times New Roman" w:cs="Times New Roman"/>
        </w:rPr>
        <w:t>;</w:t>
      </w:r>
    </w:p>
    <w:p w14:paraId="7B51FEB9" w14:textId="1300E79F"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учебным планом школы и другими локальными нормативными документами.</w:t>
      </w:r>
    </w:p>
    <w:p w14:paraId="5FCBCD57" w14:textId="1B0F814E" w:rsidR="00616DDF" w:rsidRPr="00616DDF" w:rsidRDefault="00616DDF" w:rsidP="00616DDF">
      <w:pPr>
        <w:rPr>
          <w:rFonts w:ascii="Times New Roman" w:hAnsi="Times New Roman" w:cs="Times New Roman"/>
        </w:rPr>
      </w:pPr>
      <w:r w:rsidRPr="00616DDF">
        <w:rPr>
          <w:rFonts w:ascii="Times New Roman" w:hAnsi="Times New Roman" w:cs="Times New Roman"/>
        </w:rPr>
        <w:t>1.2.</w:t>
      </w:r>
      <w:r w:rsidRPr="00616DDF">
        <w:rPr>
          <w:rFonts w:ascii="Times New Roman" w:hAnsi="Times New Roman" w:cs="Times New Roman"/>
        </w:rPr>
        <w:tab/>
        <w:t>Настоящее Положение определяет формы, участников, сроки и порядок проведения государственной итоговой аттестации обучающихся, освоивших общеобразовательные программы основного общего и среднего общего образования (далее — выпускники), в том числе проверки экзаменационных работ, подачи и рассмотрения апелляций, а также оценки результатов государственной итоговой аттестации.</w:t>
      </w:r>
    </w:p>
    <w:p w14:paraId="28917B3E" w14:textId="5F1D9668" w:rsidR="00616DDF" w:rsidRPr="00616DDF" w:rsidRDefault="00616DDF" w:rsidP="00616DDF">
      <w:pPr>
        <w:rPr>
          <w:rFonts w:ascii="Times New Roman" w:hAnsi="Times New Roman" w:cs="Times New Roman"/>
        </w:rPr>
      </w:pPr>
      <w:r w:rsidRPr="00616DDF">
        <w:rPr>
          <w:rFonts w:ascii="Times New Roman" w:hAnsi="Times New Roman" w:cs="Times New Roman"/>
        </w:rPr>
        <w:t>1.3.</w:t>
      </w:r>
      <w:r w:rsidRPr="00616DDF">
        <w:rPr>
          <w:rFonts w:ascii="Times New Roman" w:hAnsi="Times New Roman" w:cs="Times New Roman"/>
        </w:rPr>
        <w:tab/>
        <w:t>Государственная итоговая аттестация выпускников представляет собой форму государственного контроля (оценки) освоения выпускниками основных общеобразовательных программ основного общего и среднего общего образования в соответствии с требованиями федерального государственного образовательного стандарта (далее — государственная итоговая аттестация, ГИА).</w:t>
      </w:r>
    </w:p>
    <w:p w14:paraId="7031BDEE" w14:textId="7576B01C" w:rsidR="00616DDF" w:rsidRPr="00616DDF" w:rsidRDefault="00616DDF" w:rsidP="00616DDF">
      <w:pPr>
        <w:rPr>
          <w:rFonts w:ascii="Times New Roman" w:hAnsi="Times New Roman" w:cs="Times New Roman"/>
        </w:rPr>
      </w:pPr>
      <w:r w:rsidRPr="00616DDF">
        <w:rPr>
          <w:rFonts w:ascii="Times New Roman" w:hAnsi="Times New Roman" w:cs="Times New Roman"/>
        </w:rPr>
        <w:t>1.5.</w:t>
      </w:r>
      <w:r w:rsidRPr="00616DDF">
        <w:rPr>
          <w:rFonts w:ascii="Times New Roman" w:hAnsi="Times New Roman" w:cs="Times New Roman"/>
        </w:rPr>
        <w:tab/>
        <w:t>Освоение основной общеобразовательной программы основного общего образования в школе, имеющей государственную аккредитацию, завершается обязательной государственной итоговой аттестацией выпускников по русскому языку, математике и двум предметам по выбору выпускника.</w:t>
      </w:r>
    </w:p>
    <w:p w14:paraId="06B7DD2B" w14:textId="7BE226C2" w:rsidR="00616DDF" w:rsidRPr="00616DDF" w:rsidRDefault="00616DDF" w:rsidP="00616DDF">
      <w:pPr>
        <w:rPr>
          <w:rFonts w:ascii="Times New Roman" w:hAnsi="Times New Roman" w:cs="Times New Roman"/>
        </w:rPr>
      </w:pPr>
      <w:r w:rsidRPr="00616DDF">
        <w:rPr>
          <w:rFonts w:ascii="Times New Roman" w:hAnsi="Times New Roman" w:cs="Times New Roman"/>
        </w:rPr>
        <w:t>1.6.</w:t>
      </w:r>
      <w:r w:rsidRPr="00616DDF">
        <w:rPr>
          <w:rFonts w:ascii="Times New Roman" w:hAnsi="Times New Roman" w:cs="Times New Roman"/>
        </w:rPr>
        <w:tab/>
        <w:t>Предметы по выбору определяются выпускниками самостоятельно, для чего не позднее 1 марта текущего года они подают в школу заявление о сдаче экзаменов по выбору с указанием соответствующих общеобразовательных предметов («Биология», «География», «Иностранные языки» (английский, испанский, немецкий и французский), «Информатика»,</w:t>
      </w:r>
      <w:r w:rsidR="00B70A29">
        <w:rPr>
          <w:rFonts w:ascii="Times New Roman" w:hAnsi="Times New Roman" w:cs="Times New Roman"/>
        </w:rPr>
        <w:t xml:space="preserve"> </w:t>
      </w:r>
      <w:r w:rsidRPr="00616DDF">
        <w:rPr>
          <w:rFonts w:ascii="Times New Roman" w:hAnsi="Times New Roman" w:cs="Times New Roman"/>
        </w:rPr>
        <w:t>«История», «Литература», «Обществознание», «Физика», «Химия»).</w:t>
      </w:r>
    </w:p>
    <w:p w14:paraId="56AC6A6D" w14:textId="35D0F043" w:rsidR="00616DDF" w:rsidRPr="00616DDF" w:rsidRDefault="00616DDF" w:rsidP="00616DDF">
      <w:pPr>
        <w:rPr>
          <w:rFonts w:ascii="Times New Roman" w:hAnsi="Times New Roman" w:cs="Times New Roman"/>
        </w:rPr>
      </w:pPr>
      <w:r w:rsidRPr="00616DDF">
        <w:rPr>
          <w:rFonts w:ascii="Times New Roman" w:hAnsi="Times New Roman" w:cs="Times New Roman"/>
        </w:rPr>
        <w:t>1.7.</w:t>
      </w:r>
      <w:r w:rsidRPr="00616DDF">
        <w:rPr>
          <w:rFonts w:ascii="Times New Roman" w:hAnsi="Times New Roman" w:cs="Times New Roman"/>
        </w:rPr>
        <w:tab/>
        <w:t>Освоение основной общеобразовательной программы среднего общего образования в школе, имеющей государственную аккредитацию, завершается обязательной государственной итоговой аттестацией выпускников по русскому языку и математике. Государственная итоговая аттестация по математике имеет два уровня: базовый и профильный, который выбирается выпускником.</w:t>
      </w:r>
    </w:p>
    <w:p w14:paraId="2F7BAD18" w14:textId="6A883502" w:rsidR="00616DDF" w:rsidRPr="00616DDF" w:rsidRDefault="00616DDF" w:rsidP="00616DDF">
      <w:pPr>
        <w:rPr>
          <w:rFonts w:ascii="Times New Roman" w:hAnsi="Times New Roman" w:cs="Times New Roman"/>
        </w:rPr>
      </w:pPr>
      <w:r w:rsidRPr="00616DDF">
        <w:rPr>
          <w:rFonts w:ascii="Times New Roman" w:hAnsi="Times New Roman" w:cs="Times New Roman"/>
        </w:rPr>
        <w:lastRenderedPageBreak/>
        <w:t>1.8.</w:t>
      </w:r>
      <w:r w:rsidRPr="00616DDF">
        <w:rPr>
          <w:rFonts w:ascii="Times New Roman" w:hAnsi="Times New Roman" w:cs="Times New Roman"/>
        </w:rPr>
        <w:tab/>
        <w:t>Экзамены по другим общеобразовательным предметам — «Литература», «Физика», «Химия», «Биология», «География», «История», «Обществознание», «Иностранный язык» (английский, немецкий, французский и испанский языки), «Информатика» — выпускники сдают на добровольной основе по своему выбору. Количество экзаменов по выбору определяется выпускниками самостоятельно, для чего не позднее 1 февраля текущего года они подают в школу заявление о сдаче экзаменов по выбору с указанием соответствующих общеобразовательных предметов.</w:t>
      </w:r>
    </w:p>
    <w:p w14:paraId="36AC2EDC" w14:textId="2426C5B7" w:rsidR="00616DDF" w:rsidRPr="00616DDF" w:rsidRDefault="00616DDF" w:rsidP="00616DDF">
      <w:pPr>
        <w:rPr>
          <w:rFonts w:ascii="Times New Roman" w:hAnsi="Times New Roman" w:cs="Times New Roman"/>
        </w:rPr>
      </w:pPr>
      <w:r w:rsidRPr="00616DDF">
        <w:rPr>
          <w:rFonts w:ascii="Times New Roman" w:hAnsi="Times New Roman" w:cs="Times New Roman"/>
        </w:rPr>
        <w:t>1.9.</w:t>
      </w:r>
      <w:r w:rsidRPr="00616DDF">
        <w:rPr>
          <w:rFonts w:ascii="Times New Roman" w:hAnsi="Times New Roman" w:cs="Times New Roman"/>
        </w:rPr>
        <w:tab/>
        <w:t>Заявления подаются участниками государственной итоговой аттестации лично, на основании документов, удостоверяющих личность, или их родителями (законными представителями) на основании документов, удостоверяющих их личность.</w:t>
      </w:r>
    </w:p>
    <w:p w14:paraId="263D0707" w14:textId="2AA76AFD" w:rsidR="00616DDF" w:rsidRPr="00616DDF" w:rsidRDefault="00616DDF" w:rsidP="00616DDF">
      <w:pPr>
        <w:rPr>
          <w:rFonts w:ascii="Times New Roman" w:hAnsi="Times New Roman" w:cs="Times New Roman"/>
        </w:rPr>
      </w:pPr>
      <w:r w:rsidRPr="00616DDF">
        <w:rPr>
          <w:rFonts w:ascii="Times New Roman" w:hAnsi="Times New Roman" w:cs="Times New Roman"/>
        </w:rPr>
        <w:t>1.10.</w:t>
      </w:r>
      <w:r w:rsidRPr="00616DDF">
        <w:rPr>
          <w:rFonts w:ascii="Times New Roman" w:hAnsi="Times New Roman" w:cs="Times New Roman"/>
        </w:rPr>
        <w:tab/>
        <w:t>Участники ГИА с ограниченными возможностями здоровья при подаче заявления предъявляют копию рекомендаций психолого-медико- педагогической комиссии (далее — ПМПК), а участники ГИА — дети-</w:t>
      </w:r>
      <w:r w:rsidR="00B70A29" w:rsidRPr="00616DDF">
        <w:rPr>
          <w:rFonts w:ascii="Times New Roman" w:hAnsi="Times New Roman" w:cs="Times New Roman"/>
        </w:rPr>
        <w:t>инвалиды и инвалиды — оригинал или</w:t>
      </w:r>
      <w:r w:rsidRPr="00616DDF">
        <w:rPr>
          <w:rFonts w:ascii="Times New Roman" w:hAnsi="Times New Roman" w:cs="Times New Roman"/>
        </w:rPr>
        <w:t xml:space="preserve"> заверенную копию справки,</w:t>
      </w:r>
    </w:p>
    <w:p w14:paraId="0E436FBD" w14:textId="78DD5023" w:rsidR="00616DDF" w:rsidRPr="00616DDF" w:rsidRDefault="00616DDF" w:rsidP="00616DDF">
      <w:pPr>
        <w:rPr>
          <w:rFonts w:ascii="Times New Roman" w:hAnsi="Times New Roman" w:cs="Times New Roman"/>
        </w:rPr>
      </w:pPr>
      <w:r w:rsidRPr="00616DDF">
        <w:rPr>
          <w:rFonts w:ascii="Times New Roman" w:hAnsi="Times New Roman" w:cs="Times New Roman"/>
        </w:rPr>
        <w:t>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w:t>
      </w:r>
    </w:p>
    <w:p w14:paraId="4C22511E" w14:textId="058B8D12" w:rsidR="00616DDF" w:rsidRPr="00616DDF" w:rsidRDefault="00616DDF" w:rsidP="00616DDF">
      <w:pPr>
        <w:rPr>
          <w:rFonts w:ascii="Times New Roman" w:hAnsi="Times New Roman" w:cs="Times New Roman"/>
        </w:rPr>
      </w:pPr>
      <w:r w:rsidRPr="00616DDF">
        <w:rPr>
          <w:rFonts w:ascii="Times New Roman" w:hAnsi="Times New Roman" w:cs="Times New Roman"/>
        </w:rPr>
        <w:t>1.11.</w:t>
      </w:r>
      <w:r w:rsidRPr="00616DDF">
        <w:rPr>
          <w:rFonts w:ascii="Times New Roman" w:hAnsi="Times New Roman" w:cs="Times New Roman"/>
        </w:rPr>
        <w:tab/>
        <w:t>Участники ГИА вправе изменить (дополнить) перечень указанных в заявлениях учебных предметов, а также изменить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Государственную экзаменационную комиссию (далее — ГЭК) заявления с указанием измененного (дополненного) перечня учебных предметов, по которым они планируют сдавать экзамены, и (или) сроков участия в ГИА. Указанные заявления подаются не позднее чем за две недели до начала соответствующего экзамена.</w:t>
      </w:r>
    </w:p>
    <w:p w14:paraId="114A1E0E" w14:textId="2F7AA85E" w:rsidR="00616DDF" w:rsidRPr="00616DDF" w:rsidRDefault="00616DDF" w:rsidP="00616DDF">
      <w:pPr>
        <w:rPr>
          <w:rFonts w:ascii="Times New Roman" w:hAnsi="Times New Roman" w:cs="Times New Roman"/>
        </w:rPr>
      </w:pPr>
      <w:r w:rsidRPr="00616DDF">
        <w:rPr>
          <w:rFonts w:ascii="Times New Roman" w:hAnsi="Times New Roman" w:cs="Times New Roman"/>
        </w:rPr>
        <w:t>1.12.</w:t>
      </w:r>
      <w:r w:rsidRPr="00616DDF">
        <w:rPr>
          <w:rFonts w:ascii="Times New Roman" w:hAnsi="Times New Roman" w:cs="Times New Roman"/>
        </w:rPr>
        <w:tab/>
        <w:t>Государственная итоговая аттестация по всем общеобразовательным предметам, указанным в пунктах 1.6. и 1.8. настоящего Положения (за исключением иностранных языков), проводится на русском языке.</w:t>
      </w:r>
    </w:p>
    <w:p w14:paraId="636FCB96" w14:textId="77777777" w:rsidR="00616DDF" w:rsidRPr="00855F77" w:rsidRDefault="00616DDF" w:rsidP="00616DDF">
      <w:pPr>
        <w:rPr>
          <w:rFonts w:ascii="Times New Roman" w:hAnsi="Times New Roman" w:cs="Times New Roman"/>
          <w:b/>
          <w:bCs/>
        </w:rPr>
      </w:pPr>
      <w:r w:rsidRPr="00855F77">
        <w:rPr>
          <w:rFonts w:ascii="Times New Roman" w:hAnsi="Times New Roman" w:cs="Times New Roman"/>
          <w:b/>
          <w:bCs/>
        </w:rPr>
        <w:t>2.</w:t>
      </w:r>
      <w:r w:rsidRPr="00855F77">
        <w:rPr>
          <w:rFonts w:ascii="Times New Roman" w:hAnsi="Times New Roman" w:cs="Times New Roman"/>
          <w:b/>
          <w:bCs/>
        </w:rPr>
        <w:tab/>
        <w:t>Формы проведения государственной итоговой аттестации</w:t>
      </w:r>
    </w:p>
    <w:p w14:paraId="52E224CA" w14:textId="0AB74A12" w:rsidR="00616DDF" w:rsidRPr="00616DDF" w:rsidRDefault="00616DDF" w:rsidP="00616DDF">
      <w:pPr>
        <w:rPr>
          <w:rFonts w:ascii="Times New Roman" w:hAnsi="Times New Roman" w:cs="Times New Roman"/>
        </w:rPr>
      </w:pPr>
      <w:r w:rsidRPr="00616DDF">
        <w:rPr>
          <w:rFonts w:ascii="Times New Roman" w:hAnsi="Times New Roman" w:cs="Times New Roman"/>
        </w:rPr>
        <w:t>2.1.</w:t>
      </w:r>
      <w:r w:rsidRPr="00616DDF">
        <w:rPr>
          <w:rFonts w:ascii="Times New Roman" w:hAnsi="Times New Roman" w:cs="Times New Roman"/>
        </w:rPr>
        <w:tab/>
        <w:t>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(далее — ОГЭ) с использованием контрольно- измерительных материалов, представляющих собой комплексы заданий стандартизированной формы, а также в форме государственного выпускного экзамена с использованием текстов, тем, заданий, билетов</w:t>
      </w:r>
    </w:p>
    <w:p w14:paraId="48AA376B" w14:textId="6089A63C" w:rsidR="00616DDF" w:rsidRPr="00616DDF" w:rsidRDefault="00616DDF" w:rsidP="00616DDF">
      <w:pPr>
        <w:rPr>
          <w:rFonts w:ascii="Times New Roman" w:hAnsi="Times New Roman" w:cs="Times New Roman"/>
        </w:rPr>
      </w:pPr>
      <w:r w:rsidRPr="00616DDF">
        <w:rPr>
          <w:rFonts w:ascii="Times New Roman" w:hAnsi="Times New Roman" w:cs="Times New Roman"/>
        </w:rPr>
        <w:t>2.2.</w:t>
      </w:r>
      <w:r w:rsidRPr="00616DDF">
        <w:rPr>
          <w:rFonts w:ascii="Times New Roman" w:hAnsi="Times New Roman" w:cs="Times New Roman"/>
        </w:rPr>
        <w:tab/>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ЕГЭ) с использованием контрольно-измерительных материалов, представляющих собой комплексы заданий стандартизированной формы, а также в форме государственного выпускного экзамена с использованием текстов, тем, заданий, билетов.</w:t>
      </w:r>
    </w:p>
    <w:p w14:paraId="7F360380" w14:textId="29A6F303" w:rsidR="00616DDF" w:rsidRPr="00616DDF" w:rsidRDefault="00616DDF" w:rsidP="00616DDF">
      <w:pPr>
        <w:rPr>
          <w:rFonts w:ascii="Times New Roman" w:hAnsi="Times New Roman" w:cs="Times New Roman"/>
        </w:rPr>
      </w:pPr>
      <w:r w:rsidRPr="00616DDF">
        <w:rPr>
          <w:rFonts w:ascii="Times New Roman" w:hAnsi="Times New Roman" w:cs="Times New Roman"/>
        </w:rPr>
        <w:t>2.2.</w:t>
      </w:r>
      <w:r w:rsidRPr="00616DDF">
        <w:rPr>
          <w:rFonts w:ascii="Times New Roman" w:hAnsi="Times New Roman" w:cs="Times New Roman"/>
        </w:rPr>
        <w:tab/>
        <w:t xml:space="preserve">Государственная итоговая аттестация в форме ОГЭ проводится для выпускников школы, в том числе для иностранных граждан, лиц без гражданства, беженцев и вынужденных переселенцев, освоивших основную общеобразовательную программу основного общего образования в очной, очно-заочной, заочной формах, а также для лиц, освоивших основную </w:t>
      </w:r>
      <w:r w:rsidRPr="00616DDF">
        <w:rPr>
          <w:rFonts w:ascii="Times New Roman" w:hAnsi="Times New Roman" w:cs="Times New Roman"/>
        </w:rPr>
        <w:lastRenderedPageBreak/>
        <w:t>общеобразовательную программу основного общего образования в форме экстерната, семейного образования или самообразования и допущенных в текущем году к государственной итоговой аттестации.</w:t>
      </w:r>
    </w:p>
    <w:p w14:paraId="56314F11" w14:textId="2A179FF4" w:rsidR="00616DDF" w:rsidRPr="00616DDF" w:rsidRDefault="00616DDF" w:rsidP="00616DDF">
      <w:pPr>
        <w:rPr>
          <w:rFonts w:ascii="Times New Roman" w:hAnsi="Times New Roman" w:cs="Times New Roman"/>
        </w:rPr>
      </w:pPr>
      <w:r w:rsidRPr="00616DDF">
        <w:rPr>
          <w:rFonts w:ascii="Times New Roman" w:hAnsi="Times New Roman" w:cs="Times New Roman"/>
        </w:rPr>
        <w:t>2.3.</w:t>
      </w:r>
      <w:r w:rsidRPr="00616DDF">
        <w:rPr>
          <w:rFonts w:ascii="Times New Roman" w:hAnsi="Times New Roman" w:cs="Times New Roman"/>
        </w:rPr>
        <w:tab/>
        <w:t>Государственная итоговая аттестация в форме ЕГЭ проводится для выпускников школы, в том числе для иностранных граждан, лиц без гражданства, беженцев и вынужденных переселенцев, освоивших основную общеобразовательную программу среднего общего образования в очной, очно-заочной, заочной формах, а также для лиц, освоивших основную общеобразовательную программу среднего общего образования в форме экстерната, семейного образования или самообразования и допущенных в текущем году к государственной итоговой аттестации.</w:t>
      </w:r>
    </w:p>
    <w:p w14:paraId="3CB32BE6" w14:textId="61C77810" w:rsidR="00616DDF" w:rsidRPr="00616DDF" w:rsidRDefault="00616DDF" w:rsidP="00616DDF">
      <w:pPr>
        <w:rPr>
          <w:rFonts w:ascii="Times New Roman" w:hAnsi="Times New Roman" w:cs="Times New Roman"/>
        </w:rPr>
      </w:pPr>
      <w:r w:rsidRPr="00616DDF">
        <w:rPr>
          <w:rFonts w:ascii="Times New Roman" w:hAnsi="Times New Roman" w:cs="Times New Roman"/>
        </w:rPr>
        <w:t>2.4.</w:t>
      </w:r>
      <w:r w:rsidRPr="00616DDF">
        <w:rPr>
          <w:rFonts w:ascii="Times New Roman" w:hAnsi="Times New Roman" w:cs="Times New Roman"/>
        </w:rPr>
        <w:tab/>
        <w:t>Государственная итоговая аттестация в форме государственного выпускного экзамена (далее — ГВЭ) проводится для обучающихся с ограниченными возможностями здоровья, освоивших основные общеобразовательные программы основного общего и среднего общего образования.</w:t>
      </w:r>
    </w:p>
    <w:p w14:paraId="40A7DF89" w14:textId="13E78382" w:rsidR="00616DDF" w:rsidRPr="00616DDF" w:rsidRDefault="00616DDF" w:rsidP="00616DDF">
      <w:pPr>
        <w:rPr>
          <w:rFonts w:ascii="Times New Roman" w:hAnsi="Times New Roman" w:cs="Times New Roman"/>
        </w:rPr>
      </w:pPr>
      <w:r w:rsidRPr="00616DDF">
        <w:rPr>
          <w:rFonts w:ascii="Times New Roman" w:hAnsi="Times New Roman" w:cs="Times New Roman"/>
        </w:rPr>
        <w:t>2.5.</w:t>
      </w:r>
      <w:r w:rsidRPr="00616DDF">
        <w:rPr>
          <w:rFonts w:ascii="Times New Roman" w:hAnsi="Times New Roman" w:cs="Times New Roman"/>
        </w:rPr>
        <w:tab/>
        <w:t>Для указанных в п. 2.4. категорий выпускников государственная итоговая аттестация может по их желанию проводиться в форме ОГЭ (ЕГЭ). При этом допускается сочетание обеих форм государственной итоговой аттестации.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w:t>
      </w:r>
    </w:p>
    <w:p w14:paraId="03376177" w14:textId="0A53CC16" w:rsidR="00616DDF" w:rsidRPr="00616DDF" w:rsidRDefault="00616DDF" w:rsidP="00616DDF">
      <w:pPr>
        <w:rPr>
          <w:rFonts w:ascii="Times New Roman" w:hAnsi="Times New Roman" w:cs="Times New Roman"/>
        </w:rPr>
      </w:pPr>
      <w:r w:rsidRPr="00616DDF">
        <w:rPr>
          <w:rFonts w:ascii="Times New Roman" w:hAnsi="Times New Roman" w:cs="Times New Roman"/>
        </w:rPr>
        <w:t>2.6.</w:t>
      </w:r>
      <w:r w:rsidRPr="00616DDF">
        <w:rPr>
          <w:rFonts w:ascii="Times New Roman" w:hAnsi="Times New Roman" w:cs="Times New Roman"/>
        </w:rPr>
        <w:tab/>
        <w:t>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 индивидуальных возможностей выпускников и состояния их здоровья.</w:t>
      </w:r>
    </w:p>
    <w:p w14:paraId="7EA2CBC6" w14:textId="5D64C0AE" w:rsidR="00616DDF" w:rsidRPr="00616DDF" w:rsidRDefault="00616DDF" w:rsidP="00616DDF">
      <w:pPr>
        <w:rPr>
          <w:rFonts w:ascii="Times New Roman" w:hAnsi="Times New Roman" w:cs="Times New Roman"/>
        </w:rPr>
      </w:pPr>
      <w:r w:rsidRPr="00616DDF">
        <w:rPr>
          <w:rFonts w:ascii="Times New Roman" w:hAnsi="Times New Roman" w:cs="Times New Roman"/>
        </w:rPr>
        <w:t>2.7.</w:t>
      </w:r>
      <w:r w:rsidRPr="00616DDF">
        <w:rPr>
          <w:rFonts w:ascii="Times New Roman" w:hAnsi="Times New Roman" w:cs="Times New Roman"/>
        </w:rPr>
        <w:tab/>
        <w:t>ОГЭ и ЕГЭ проводится с использованием заданий стандартизированной формы — контрольных измерительных материалов; ГВЭ проводится письменно и (или) устно с использованием экзаменационных материалов различных видов (текстов, тем, заданий и др.), разрабатываемых в соответствии с требованиями федерального государственного образовательного стандарта.</w:t>
      </w:r>
    </w:p>
    <w:p w14:paraId="467057F4"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2.8.</w:t>
      </w:r>
      <w:r w:rsidRPr="00616DDF">
        <w:rPr>
          <w:rFonts w:ascii="Times New Roman" w:hAnsi="Times New Roman" w:cs="Times New Roman"/>
        </w:rPr>
        <w:tab/>
        <w:t>Государственная итоговая аттестация организуется и проводится:</w:t>
      </w:r>
    </w:p>
    <w:p w14:paraId="5EEB0122"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в форме ОГЭ и ЕГЭ — Рособрнадзором совместно с министерством образования и науки Республики Татарстан;</w:t>
      </w:r>
    </w:p>
    <w:p w14:paraId="789758DA" w14:textId="382F9B62"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в форме ГВЭ — министерством образования и науки Республики Татарстан, образовательными организациями и их учредителями.</w:t>
      </w:r>
    </w:p>
    <w:p w14:paraId="6138ABCA" w14:textId="70C30A0D" w:rsidR="00616DDF" w:rsidRPr="00616DDF" w:rsidRDefault="00616DDF" w:rsidP="00616DDF">
      <w:pPr>
        <w:rPr>
          <w:rFonts w:ascii="Times New Roman" w:hAnsi="Times New Roman" w:cs="Times New Roman"/>
        </w:rPr>
      </w:pPr>
      <w:r w:rsidRPr="00616DDF">
        <w:rPr>
          <w:rFonts w:ascii="Times New Roman" w:hAnsi="Times New Roman" w:cs="Times New Roman"/>
        </w:rPr>
        <w:t>2.9.</w:t>
      </w:r>
      <w:r w:rsidRPr="00616DDF">
        <w:rPr>
          <w:rFonts w:ascii="Times New Roman" w:hAnsi="Times New Roman" w:cs="Times New Roman"/>
        </w:rPr>
        <w:tab/>
        <w:t>Для организации и проведения государственной итоговой аттестации ежегодно создаются экзаменационные, предметные и конфликтные комиссии.</w:t>
      </w:r>
    </w:p>
    <w:p w14:paraId="50AB9D31" w14:textId="069D26B9" w:rsidR="00616DDF" w:rsidRPr="00616DDF" w:rsidRDefault="00616DDF" w:rsidP="00616DDF">
      <w:pPr>
        <w:rPr>
          <w:rFonts w:ascii="Times New Roman" w:hAnsi="Times New Roman" w:cs="Times New Roman"/>
        </w:rPr>
      </w:pPr>
      <w:r w:rsidRPr="00616DDF">
        <w:rPr>
          <w:rFonts w:ascii="Times New Roman" w:hAnsi="Times New Roman" w:cs="Times New Roman"/>
        </w:rPr>
        <w:t>2.9.1.</w:t>
      </w:r>
      <w:r w:rsidRPr="00616DDF">
        <w:rPr>
          <w:rFonts w:ascii="Times New Roman" w:hAnsi="Times New Roman" w:cs="Times New Roman"/>
        </w:rPr>
        <w:tab/>
        <w:t xml:space="preserve">Экзаменационные и (или) предметные комиссии </w:t>
      </w:r>
      <w:proofErr w:type="spellStart"/>
      <w:r w:rsidRPr="00616DDF">
        <w:rPr>
          <w:rFonts w:ascii="Times New Roman" w:hAnsi="Times New Roman" w:cs="Times New Roman"/>
        </w:rPr>
        <w:t>осуществ</w:t>
      </w:r>
      <w:proofErr w:type="spellEnd"/>
      <w:r w:rsidRPr="00616DDF">
        <w:rPr>
          <w:rFonts w:ascii="Times New Roman" w:hAnsi="Times New Roman" w:cs="Times New Roman"/>
        </w:rPr>
        <w:t xml:space="preserve">- </w:t>
      </w:r>
      <w:proofErr w:type="spellStart"/>
      <w:r w:rsidRPr="00616DDF">
        <w:rPr>
          <w:rFonts w:ascii="Times New Roman" w:hAnsi="Times New Roman" w:cs="Times New Roman"/>
        </w:rPr>
        <w:t>ляют</w:t>
      </w:r>
      <w:proofErr w:type="spellEnd"/>
      <w:r w:rsidRPr="00616DDF">
        <w:rPr>
          <w:rFonts w:ascii="Times New Roman" w:hAnsi="Times New Roman" w:cs="Times New Roman"/>
        </w:rPr>
        <w:t xml:space="preserve"> организацию, проведение и утверждение результатов государственной итоговой аттестации, подготовку экзаменационных материалов, прием</w:t>
      </w:r>
      <w:r w:rsidR="00855F77">
        <w:rPr>
          <w:rFonts w:ascii="Times New Roman" w:hAnsi="Times New Roman" w:cs="Times New Roman"/>
        </w:rPr>
        <w:t xml:space="preserve"> </w:t>
      </w:r>
      <w:r w:rsidRPr="00616DDF">
        <w:rPr>
          <w:rFonts w:ascii="Times New Roman" w:hAnsi="Times New Roman" w:cs="Times New Roman"/>
        </w:rPr>
        <w:t>устных экзаменов и (или) проверку письменных экзаменационных работ выпускников.</w:t>
      </w:r>
    </w:p>
    <w:p w14:paraId="62BA4880" w14:textId="0441215A" w:rsidR="00616DDF" w:rsidRPr="00616DDF" w:rsidRDefault="00616DDF" w:rsidP="00616DDF">
      <w:pPr>
        <w:rPr>
          <w:rFonts w:ascii="Times New Roman" w:hAnsi="Times New Roman" w:cs="Times New Roman"/>
        </w:rPr>
      </w:pPr>
      <w:r w:rsidRPr="00616DDF">
        <w:rPr>
          <w:rFonts w:ascii="Times New Roman" w:hAnsi="Times New Roman" w:cs="Times New Roman"/>
        </w:rPr>
        <w:t>2.9.2.</w:t>
      </w:r>
      <w:r w:rsidRPr="00616DDF">
        <w:rPr>
          <w:rFonts w:ascii="Times New Roman" w:hAnsi="Times New Roman" w:cs="Times New Roman"/>
        </w:rPr>
        <w:tab/>
        <w:t>Конфликтные комиссии обеспечивают объективность оценивания экзаменационных работ выпускников и разрешение спорных вопросов, возникающих при проведении государственной итоговой аттестации.</w:t>
      </w:r>
    </w:p>
    <w:p w14:paraId="7C963169" w14:textId="6AAD2195" w:rsidR="00616DDF" w:rsidRPr="00616DDF" w:rsidRDefault="00616DDF" w:rsidP="00616DDF">
      <w:pPr>
        <w:rPr>
          <w:rFonts w:ascii="Times New Roman" w:hAnsi="Times New Roman" w:cs="Times New Roman"/>
        </w:rPr>
      </w:pPr>
      <w:r w:rsidRPr="00616DDF">
        <w:rPr>
          <w:rFonts w:ascii="Times New Roman" w:hAnsi="Times New Roman" w:cs="Times New Roman"/>
        </w:rPr>
        <w:lastRenderedPageBreak/>
        <w:t>2.10.</w:t>
      </w:r>
      <w:r w:rsidRPr="00616DDF">
        <w:rPr>
          <w:rFonts w:ascii="Times New Roman" w:hAnsi="Times New Roman" w:cs="Times New Roman"/>
        </w:rPr>
        <w:tab/>
        <w:t>Порядок проведения ОГЭ, ЕГЭ и ГВЭ для различных категорий выпускников, в том числе порядок работы и функции экзаменационных, предметных и конфликтных комиссий в зависимости от формы проведения государственной итоговой аттестации, определяются Министерством просвещения Российской Федерации.</w:t>
      </w:r>
    </w:p>
    <w:p w14:paraId="28F27651" w14:textId="77777777" w:rsidR="00616DDF" w:rsidRPr="00855F77" w:rsidRDefault="00616DDF" w:rsidP="00616DDF">
      <w:pPr>
        <w:rPr>
          <w:rFonts w:ascii="Times New Roman" w:hAnsi="Times New Roman" w:cs="Times New Roman"/>
          <w:b/>
          <w:bCs/>
        </w:rPr>
      </w:pPr>
      <w:r w:rsidRPr="00855F77">
        <w:rPr>
          <w:rFonts w:ascii="Times New Roman" w:hAnsi="Times New Roman" w:cs="Times New Roman"/>
          <w:b/>
          <w:bCs/>
        </w:rPr>
        <w:t>3.</w:t>
      </w:r>
      <w:r w:rsidRPr="00855F77">
        <w:rPr>
          <w:rFonts w:ascii="Times New Roman" w:hAnsi="Times New Roman" w:cs="Times New Roman"/>
          <w:b/>
          <w:bCs/>
        </w:rPr>
        <w:tab/>
        <w:t>Участники государственной итоговой аттестации</w:t>
      </w:r>
    </w:p>
    <w:p w14:paraId="78B1CDED" w14:textId="532043F7" w:rsidR="00616DDF" w:rsidRPr="00616DDF" w:rsidRDefault="00616DDF" w:rsidP="00616DDF">
      <w:pPr>
        <w:rPr>
          <w:rFonts w:ascii="Times New Roman" w:hAnsi="Times New Roman" w:cs="Times New Roman"/>
        </w:rPr>
      </w:pPr>
      <w:r w:rsidRPr="00616DDF">
        <w:rPr>
          <w:rFonts w:ascii="Times New Roman" w:hAnsi="Times New Roman" w:cs="Times New Roman"/>
        </w:rPr>
        <w:t>3.1.</w:t>
      </w:r>
      <w:r w:rsidRPr="00616DDF">
        <w:rPr>
          <w:rFonts w:ascii="Times New Roman" w:hAnsi="Times New Roman" w:cs="Times New Roman"/>
        </w:rPr>
        <w:tab/>
        <w:t>К государственной итоговой аттестации допускаются выпускники школы, имеющие годовые отметки по всем общеобразовательным предметам учебного плана не ниже удовлетворительных и получивших «зачет»:</w:t>
      </w:r>
    </w:p>
    <w:p w14:paraId="5835E865"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за собеседование по русскому языку в 9 классе,</w:t>
      </w:r>
    </w:p>
    <w:p w14:paraId="272148BA"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по итоговому сочинению в 11 классе.</w:t>
      </w:r>
    </w:p>
    <w:p w14:paraId="42EFDFD6" w14:textId="2587809A" w:rsidR="00616DDF" w:rsidRPr="00616DDF" w:rsidRDefault="00616DDF" w:rsidP="00616DDF">
      <w:pPr>
        <w:rPr>
          <w:rFonts w:ascii="Times New Roman" w:hAnsi="Times New Roman" w:cs="Times New Roman"/>
        </w:rPr>
      </w:pPr>
      <w:r w:rsidRPr="00616DDF">
        <w:rPr>
          <w:rFonts w:ascii="Times New Roman" w:hAnsi="Times New Roman" w:cs="Times New Roman"/>
        </w:rPr>
        <w:t>Обучающиеся, являющиеся в текущем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сформированные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или международной олимпиады.</w:t>
      </w:r>
    </w:p>
    <w:p w14:paraId="2C275D9D" w14:textId="7088C0B4" w:rsidR="00616DDF" w:rsidRPr="00616DDF" w:rsidRDefault="00616DDF" w:rsidP="00616DDF">
      <w:pPr>
        <w:rPr>
          <w:rFonts w:ascii="Times New Roman" w:hAnsi="Times New Roman" w:cs="Times New Roman"/>
        </w:rPr>
      </w:pPr>
      <w:r w:rsidRPr="00616DDF">
        <w:rPr>
          <w:rFonts w:ascii="Times New Roman" w:hAnsi="Times New Roman" w:cs="Times New Roman"/>
        </w:rPr>
        <w:t>3.2.</w:t>
      </w:r>
      <w:r w:rsidRPr="00616DDF">
        <w:rPr>
          <w:rFonts w:ascii="Times New Roman" w:hAnsi="Times New Roman" w:cs="Times New Roman"/>
        </w:rPr>
        <w:tab/>
        <w:t>Решение о допуске к государственной итоговой аттестации принимается педагогическим советом школы и оформляется приказом до начала аттестационного периода.</w:t>
      </w:r>
    </w:p>
    <w:p w14:paraId="7D3F1664" w14:textId="77777777" w:rsidR="00616DDF" w:rsidRPr="00855F77" w:rsidRDefault="00616DDF" w:rsidP="00616DDF">
      <w:pPr>
        <w:rPr>
          <w:rFonts w:ascii="Times New Roman" w:hAnsi="Times New Roman" w:cs="Times New Roman"/>
          <w:b/>
          <w:bCs/>
        </w:rPr>
      </w:pPr>
      <w:r w:rsidRPr="00855F77">
        <w:rPr>
          <w:rFonts w:ascii="Times New Roman" w:hAnsi="Times New Roman" w:cs="Times New Roman"/>
          <w:b/>
          <w:bCs/>
        </w:rPr>
        <w:t>4.</w:t>
      </w:r>
      <w:r w:rsidRPr="00855F77">
        <w:rPr>
          <w:rFonts w:ascii="Times New Roman" w:hAnsi="Times New Roman" w:cs="Times New Roman"/>
          <w:b/>
          <w:bCs/>
        </w:rPr>
        <w:tab/>
        <w:t>Итоговое собеседование по русскому языку</w:t>
      </w:r>
    </w:p>
    <w:p w14:paraId="784AE9AB"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4.1.</w:t>
      </w:r>
      <w:r w:rsidRPr="00616DDF">
        <w:rPr>
          <w:rFonts w:ascii="Times New Roman" w:hAnsi="Times New Roman" w:cs="Times New Roman"/>
        </w:rPr>
        <w:tab/>
        <w:t>Итоговое собеседование проводится для выпускников 9 классов, экстернов, во вторую среду февраля (далее — основная дата проведения итогового собеседования).</w:t>
      </w:r>
    </w:p>
    <w:p w14:paraId="6CF34253" w14:textId="7972E5E4" w:rsidR="00616DDF" w:rsidRPr="00616DDF" w:rsidRDefault="00616DDF" w:rsidP="00616DDF">
      <w:pPr>
        <w:rPr>
          <w:rFonts w:ascii="Times New Roman" w:hAnsi="Times New Roman" w:cs="Times New Roman"/>
        </w:rPr>
      </w:pPr>
      <w:r w:rsidRPr="00616DDF">
        <w:rPr>
          <w:rFonts w:ascii="Times New Roman" w:hAnsi="Times New Roman" w:cs="Times New Roman"/>
        </w:rPr>
        <w:t>4.2.</w:t>
      </w:r>
      <w:r w:rsidRPr="00616DDF">
        <w:rPr>
          <w:rFonts w:ascii="Times New Roman" w:hAnsi="Times New Roman" w:cs="Times New Roman"/>
        </w:rPr>
        <w:tab/>
        <w:t>Заявления об участии в итоговом собеседовании подаются выпускниками 9 классов, экстернами не позднее, чем за две недели до начала проведения итогового собеседования.</w:t>
      </w:r>
    </w:p>
    <w:p w14:paraId="76DC2FDE" w14:textId="18DBC810" w:rsidR="00616DDF" w:rsidRPr="00616DDF" w:rsidRDefault="00616DDF" w:rsidP="00616DDF">
      <w:pPr>
        <w:rPr>
          <w:rFonts w:ascii="Times New Roman" w:hAnsi="Times New Roman" w:cs="Times New Roman"/>
        </w:rPr>
      </w:pPr>
      <w:r w:rsidRPr="00616DDF">
        <w:rPr>
          <w:rFonts w:ascii="Times New Roman" w:hAnsi="Times New Roman" w:cs="Times New Roman"/>
        </w:rPr>
        <w:t>Заявления об участии в итоговом собеседовании подаются указанными лицами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00855F77">
        <w:rPr>
          <w:rFonts w:ascii="Times New Roman" w:hAnsi="Times New Roman" w:cs="Times New Roman"/>
        </w:rPr>
        <w:t xml:space="preserve"> </w:t>
      </w:r>
      <w:r w:rsidRPr="00616DDF">
        <w:rPr>
          <w:rFonts w:ascii="Times New Roman" w:hAnsi="Times New Roman" w:cs="Times New Roman"/>
        </w:rPr>
        <w:t>лицами при предъявлении документов, удостоверяющих личность, и доверенности.</w:t>
      </w:r>
    </w:p>
    <w:p w14:paraId="78255FCA" w14:textId="504B5515" w:rsidR="00616DDF" w:rsidRPr="00616DDF" w:rsidRDefault="00616DDF" w:rsidP="00616DDF">
      <w:pPr>
        <w:rPr>
          <w:rFonts w:ascii="Times New Roman" w:hAnsi="Times New Roman" w:cs="Times New Roman"/>
        </w:rPr>
      </w:pPr>
      <w:r w:rsidRPr="00616DDF">
        <w:rPr>
          <w:rFonts w:ascii="Times New Roman" w:hAnsi="Times New Roman" w:cs="Times New Roman"/>
        </w:rP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 инвалиды и инвалиды, экстерны — дети-инвалиды и инвалиды — оригинал или надлежащим образом заверенную копию справки, подтверждающей инвалидность.</w:t>
      </w:r>
    </w:p>
    <w:p w14:paraId="4CD8CA3C"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4.3.</w:t>
      </w:r>
      <w:r w:rsidRPr="00616DDF">
        <w:rPr>
          <w:rFonts w:ascii="Times New Roman" w:hAnsi="Times New Roman" w:cs="Times New Roman"/>
        </w:rPr>
        <w:tab/>
        <w:t>Итоговое собеседование проводится в школе.</w:t>
      </w:r>
    </w:p>
    <w:p w14:paraId="33D33165" w14:textId="657838B3" w:rsidR="00616DDF" w:rsidRPr="00616DDF" w:rsidRDefault="00616DDF" w:rsidP="00616DDF">
      <w:pPr>
        <w:rPr>
          <w:rFonts w:ascii="Times New Roman" w:hAnsi="Times New Roman" w:cs="Times New Roman"/>
        </w:rPr>
      </w:pPr>
      <w:r w:rsidRPr="00616DDF">
        <w:rPr>
          <w:rFonts w:ascii="Times New Roman" w:hAnsi="Times New Roman" w:cs="Times New Roman"/>
        </w:rPr>
        <w:t>4.4.</w:t>
      </w:r>
      <w:r w:rsidRPr="00616DDF">
        <w:rPr>
          <w:rFonts w:ascii="Times New Roman" w:hAnsi="Times New Roman" w:cs="Times New Roman"/>
        </w:rPr>
        <w:tab/>
        <w:t>Комплекты текстов, тем и заданий итогового собеседования в день проведения итогового собеседования направляются министерству образования и науки Республики Татарстан, учредителям в установленном законодательством Российской Федерации порядке (далее — уполномоченная организация).</w:t>
      </w:r>
    </w:p>
    <w:p w14:paraId="481AC21D" w14:textId="16170E0F" w:rsidR="00616DDF" w:rsidRPr="00616DDF" w:rsidRDefault="00616DDF" w:rsidP="00616DDF">
      <w:pPr>
        <w:rPr>
          <w:rFonts w:ascii="Times New Roman" w:hAnsi="Times New Roman" w:cs="Times New Roman"/>
        </w:rPr>
      </w:pPr>
      <w:r w:rsidRPr="00616DDF">
        <w:rPr>
          <w:rFonts w:ascii="Times New Roman" w:hAnsi="Times New Roman" w:cs="Times New Roman"/>
        </w:rPr>
        <w:lastRenderedPageBreak/>
        <w:t>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14:paraId="4595A4E2" w14:textId="7692C26C" w:rsidR="00616DDF" w:rsidRPr="00616DDF" w:rsidRDefault="00616DDF" w:rsidP="00616DDF">
      <w:pPr>
        <w:rPr>
          <w:rFonts w:ascii="Times New Roman" w:hAnsi="Times New Roman" w:cs="Times New Roman"/>
        </w:rPr>
      </w:pPr>
      <w:r w:rsidRPr="00616DDF">
        <w:rPr>
          <w:rFonts w:ascii="Times New Roman" w:hAnsi="Times New Roman" w:cs="Times New Roman"/>
        </w:rP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14:paraId="18E33D7B" w14:textId="1837259F" w:rsidR="00616DDF" w:rsidRPr="00616DDF" w:rsidRDefault="00616DDF" w:rsidP="00616DDF">
      <w:pPr>
        <w:rPr>
          <w:rFonts w:ascii="Times New Roman" w:hAnsi="Times New Roman" w:cs="Times New Roman"/>
        </w:rPr>
      </w:pPr>
      <w:r w:rsidRPr="00616DDF">
        <w:rPr>
          <w:rFonts w:ascii="Times New Roman" w:hAnsi="Times New Roman" w:cs="Times New Roman"/>
        </w:rPr>
        <w:t>4.5.</w:t>
      </w:r>
      <w:r w:rsidRPr="00616DDF">
        <w:rPr>
          <w:rFonts w:ascii="Times New Roman" w:hAnsi="Times New Roman" w:cs="Times New Roman"/>
        </w:rPr>
        <w:tab/>
        <w:t>Во время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14:paraId="60BA672E" w14:textId="3AF04C14" w:rsidR="00616DDF" w:rsidRPr="00616DDF" w:rsidRDefault="00616DDF" w:rsidP="00616DDF">
      <w:pPr>
        <w:rPr>
          <w:rFonts w:ascii="Times New Roman" w:hAnsi="Times New Roman" w:cs="Times New Roman"/>
        </w:rPr>
      </w:pPr>
      <w:r w:rsidRPr="00616DDF">
        <w:rPr>
          <w:rFonts w:ascii="Times New Roman" w:hAnsi="Times New Roman" w:cs="Times New Roman"/>
        </w:rPr>
        <w:t>4.6.</w:t>
      </w:r>
      <w:r w:rsidRPr="00616DDF">
        <w:rPr>
          <w:rFonts w:ascii="Times New Roman" w:hAnsi="Times New Roman" w:cs="Times New Roman"/>
        </w:rPr>
        <w:tab/>
        <w:t>Проверка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является «зачет» или «незачет».</w:t>
      </w:r>
    </w:p>
    <w:p w14:paraId="6A154532" w14:textId="2C8881B7" w:rsidR="00616DDF" w:rsidRPr="00616DDF" w:rsidRDefault="00616DDF" w:rsidP="00616DDF">
      <w:pPr>
        <w:rPr>
          <w:rFonts w:ascii="Times New Roman" w:hAnsi="Times New Roman" w:cs="Times New Roman"/>
        </w:rPr>
      </w:pPr>
      <w:r w:rsidRPr="00616DDF">
        <w:rPr>
          <w:rFonts w:ascii="Times New Roman" w:hAnsi="Times New Roman" w:cs="Times New Roman"/>
        </w:rPr>
        <w:t>4.7.</w:t>
      </w:r>
      <w:r w:rsidRPr="00616DDF">
        <w:rPr>
          <w:rFonts w:ascii="Times New Roman" w:hAnsi="Times New Roman" w:cs="Times New Roman"/>
        </w:rPr>
        <w:tab/>
        <w:t>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собеседования:</w:t>
      </w:r>
    </w:p>
    <w:p w14:paraId="4D0C882C"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1)</w:t>
      </w:r>
      <w:r w:rsidRPr="00616DDF">
        <w:rPr>
          <w:rFonts w:ascii="Times New Roman" w:hAnsi="Times New Roman" w:cs="Times New Roman"/>
        </w:rPr>
        <w:tab/>
        <w:t>получившие по итоговому собеседованию неудовлетворительный результат («незачет»);</w:t>
      </w:r>
    </w:p>
    <w:p w14:paraId="74D0E73C"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2)</w:t>
      </w:r>
      <w:r w:rsidRPr="00616DDF">
        <w:rPr>
          <w:rFonts w:ascii="Times New Roman" w:hAnsi="Times New Roman" w:cs="Times New Roman"/>
        </w:rPr>
        <w:tab/>
        <w:t>удаленные с итогового собеседования за нарушение требований, установленных п.4.5 Положения;</w:t>
      </w:r>
    </w:p>
    <w:p w14:paraId="7D49650B" w14:textId="630CAA7D" w:rsidR="00616DDF" w:rsidRPr="00616DDF" w:rsidRDefault="00616DDF" w:rsidP="00616DDF">
      <w:pPr>
        <w:rPr>
          <w:rFonts w:ascii="Times New Roman" w:hAnsi="Times New Roman" w:cs="Times New Roman"/>
        </w:rPr>
      </w:pPr>
      <w:r w:rsidRPr="00616DDF">
        <w:rPr>
          <w:rFonts w:ascii="Times New Roman" w:hAnsi="Times New Roman" w:cs="Times New Roman"/>
        </w:rPr>
        <w:t>3)</w:t>
      </w:r>
      <w:r w:rsidRPr="00616DDF">
        <w:rPr>
          <w:rFonts w:ascii="Times New Roman" w:hAnsi="Times New Roman" w:cs="Times New Roman"/>
        </w:rPr>
        <w:tab/>
        <w:t>не явившиеся на итоговое собеседование по уважительным причинам (болезнь или иные обстоятельства), подтвержденным документально;</w:t>
      </w:r>
    </w:p>
    <w:p w14:paraId="031709E8" w14:textId="6F8F61F0" w:rsidR="00616DDF" w:rsidRPr="00616DDF" w:rsidRDefault="00616DDF" w:rsidP="00616DDF">
      <w:pPr>
        <w:rPr>
          <w:rFonts w:ascii="Times New Roman" w:hAnsi="Times New Roman" w:cs="Times New Roman"/>
        </w:rPr>
      </w:pPr>
      <w:r w:rsidRPr="00616DDF">
        <w:rPr>
          <w:rFonts w:ascii="Times New Roman" w:hAnsi="Times New Roman" w:cs="Times New Roman"/>
        </w:rPr>
        <w:t>4)</w:t>
      </w:r>
      <w:r w:rsidRPr="00616DDF">
        <w:rPr>
          <w:rFonts w:ascii="Times New Roman" w:hAnsi="Times New Roman" w:cs="Times New Roman"/>
        </w:rPr>
        <w:tab/>
        <w:t>не завершившие итоговое собеседование по уважительным причинам (болезнь или иные обстоятельства), подтвержденным документально.</w:t>
      </w:r>
    </w:p>
    <w:p w14:paraId="25E3A9CD" w14:textId="77777777" w:rsidR="00616DDF" w:rsidRPr="00855F77" w:rsidRDefault="00616DDF" w:rsidP="00616DDF">
      <w:pPr>
        <w:rPr>
          <w:rFonts w:ascii="Times New Roman" w:hAnsi="Times New Roman" w:cs="Times New Roman"/>
          <w:b/>
          <w:bCs/>
        </w:rPr>
      </w:pPr>
      <w:r w:rsidRPr="00855F77">
        <w:rPr>
          <w:rFonts w:ascii="Times New Roman" w:hAnsi="Times New Roman" w:cs="Times New Roman"/>
          <w:b/>
          <w:bCs/>
        </w:rPr>
        <w:t>5.</w:t>
      </w:r>
      <w:r w:rsidRPr="00855F77">
        <w:rPr>
          <w:rFonts w:ascii="Times New Roman" w:hAnsi="Times New Roman" w:cs="Times New Roman"/>
          <w:b/>
          <w:bCs/>
        </w:rPr>
        <w:tab/>
        <w:t>Итоговое сочинение</w:t>
      </w:r>
    </w:p>
    <w:p w14:paraId="29F5F0DF"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5.1.</w:t>
      </w:r>
      <w:r w:rsidRPr="00616DDF">
        <w:rPr>
          <w:rFonts w:ascii="Times New Roman" w:hAnsi="Times New Roman" w:cs="Times New Roman"/>
        </w:rPr>
        <w:tab/>
        <w:t>Итоговое сочинение (изложение) проводится для обучающихся 11-х классов, экстернов в первую среду декабря последнего года обучения по темам, (текстам), сформированным по часовым поясам Рособрнадзором.</w:t>
      </w:r>
    </w:p>
    <w:p w14:paraId="5B266BDC"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5.2.</w:t>
      </w:r>
      <w:r w:rsidRPr="00616DDF">
        <w:rPr>
          <w:rFonts w:ascii="Times New Roman" w:hAnsi="Times New Roman" w:cs="Times New Roman"/>
        </w:rPr>
        <w:tab/>
        <w:t>Итоговое изложение вправе писать следующие категории лиц:</w:t>
      </w:r>
    </w:p>
    <w:p w14:paraId="6C04B062" w14:textId="2E706F50"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обучающиеся 11-х классов, экстерны с ограниченными возможностями здоровья,</w:t>
      </w:r>
    </w:p>
    <w:p w14:paraId="0AEF9B29"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дети-инвалиды и инвалиды;</w:t>
      </w:r>
    </w:p>
    <w:p w14:paraId="25203B9A" w14:textId="6964B4EB"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обучающиеся на дому на основании заключения медицинской организации.</w:t>
      </w:r>
    </w:p>
    <w:p w14:paraId="609B5644" w14:textId="437C0D40" w:rsidR="00616DDF" w:rsidRPr="00616DDF" w:rsidRDefault="00616DDF" w:rsidP="00616DDF">
      <w:pPr>
        <w:rPr>
          <w:rFonts w:ascii="Times New Roman" w:hAnsi="Times New Roman" w:cs="Times New Roman"/>
        </w:rPr>
      </w:pPr>
      <w:r w:rsidRPr="00616DDF">
        <w:rPr>
          <w:rFonts w:ascii="Times New Roman" w:hAnsi="Times New Roman" w:cs="Times New Roman"/>
        </w:rPr>
        <w:t>5.3.</w:t>
      </w:r>
      <w:r w:rsidRPr="00616DDF">
        <w:rPr>
          <w:rFonts w:ascii="Times New Roman" w:hAnsi="Times New Roman" w:cs="Times New Roman"/>
        </w:rPr>
        <w:tab/>
        <w:t>Для участия в итоговом сочинении (изложении) обучающиеся 11- х классов и экстерны подают заявления в школу. Указанные заявления подаются не позднее чем за две недели до начала проведения итогового сочинения (изложения). Заявления подаются в порядке, указанном в пунктах</w:t>
      </w:r>
    </w:p>
    <w:p w14:paraId="424947F1"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1.6 и 1.8. настоящего Положения.</w:t>
      </w:r>
    </w:p>
    <w:p w14:paraId="1059CF35"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5.4.</w:t>
      </w:r>
      <w:r w:rsidRPr="00616DDF">
        <w:rPr>
          <w:rFonts w:ascii="Times New Roman" w:hAnsi="Times New Roman" w:cs="Times New Roman"/>
        </w:rPr>
        <w:tab/>
        <w:t>Итоговое сочинение (изложение) проводится в школе.</w:t>
      </w:r>
    </w:p>
    <w:p w14:paraId="606ED1E2" w14:textId="0BDA0795" w:rsidR="00616DDF" w:rsidRPr="00616DDF" w:rsidRDefault="00616DDF" w:rsidP="00616DDF">
      <w:pPr>
        <w:rPr>
          <w:rFonts w:ascii="Times New Roman" w:hAnsi="Times New Roman" w:cs="Times New Roman"/>
        </w:rPr>
      </w:pPr>
      <w:r w:rsidRPr="00616DDF">
        <w:rPr>
          <w:rFonts w:ascii="Times New Roman" w:hAnsi="Times New Roman" w:cs="Times New Roman"/>
        </w:rPr>
        <w:lastRenderedPageBreak/>
        <w:t>5.5.</w:t>
      </w:r>
      <w:r w:rsidRPr="00616DDF">
        <w:rPr>
          <w:rFonts w:ascii="Times New Roman" w:hAnsi="Times New Roman" w:cs="Times New Roman"/>
        </w:rPr>
        <w:tab/>
        <w:t>Для проведения итогового сочинения (изложения) создаются комиссии по проведению и по проверке итогового сочинения (изложения) в школе.</w:t>
      </w:r>
    </w:p>
    <w:p w14:paraId="1676BCB2"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5.6.</w:t>
      </w:r>
      <w:r w:rsidRPr="00616DDF">
        <w:rPr>
          <w:rFonts w:ascii="Times New Roman" w:hAnsi="Times New Roman" w:cs="Times New Roman"/>
        </w:rPr>
        <w:tab/>
        <w:t>Результатом итогового сочинения (изложения) является «зачет» или «незачет».</w:t>
      </w:r>
    </w:p>
    <w:p w14:paraId="6431BA39" w14:textId="5EB3AD6B" w:rsidR="00616DDF" w:rsidRPr="00616DDF" w:rsidRDefault="00616DDF" w:rsidP="00616DDF">
      <w:pPr>
        <w:rPr>
          <w:rFonts w:ascii="Times New Roman" w:hAnsi="Times New Roman" w:cs="Times New Roman"/>
        </w:rPr>
      </w:pPr>
      <w:r w:rsidRPr="00616DDF">
        <w:rPr>
          <w:rFonts w:ascii="Times New Roman" w:hAnsi="Times New Roman" w:cs="Times New Roman"/>
        </w:rPr>
        <w:t>5.7.</w:t>
      </w:r>
      <w:r w:rsidRPr="00616DDF">
        <w:rPr>
          <w:rFonts w:ascii="Times New Roman" w:hAnsi="Times New Roman" w:cs="Times New Roman"/>
        </w:rPr>
        <w:tab/>
        <w:t>Комплекты тем итогового сочинения (тексты для итогового изложения) доставляются Рособрнадзором в министерство образования и науки Республики Татарстан, учредителям в день проведения итогового сочинения (изложения).</w:t>
      </w:r>
    </w:p>
    <w:p w14:paraId="62C21A6F" w14:textId="566D9F37" w:rsidR="00616DDF" w:rsidRPr="00616DDF" w:rsidRDefault="00616DDF" w:rsidP="00616DDF">
      <w:pPr>
        <w:rPr>
          <w:rFonts w:ascii="Times New Roman" w:hAnsi="Times New Roman" w:cs="Times New Roman"/>
        </w:rPr>
      </w:pPr>
      <w:r w:rsidRPr="00616DDF">
        <w:rPr>
          <w:rFonts w:ascii="Times New Roman" w:hAnsi="Times New Roman" w:cs="Times New Roman"/>
        </w:rPr>
        <w:t>5.8.</w:t>
      </w:r>
      <w:r w:rsidRPr="00616DDF">
        <w:rPr>
          <w:rFonts w:ascii="Times New Roman" w:hAnsi="Times New Roman" w:cs="Times New Roman"/>
        </w:rPr>
        <w:tab/>
        <w:t>Вскрытие комплекта тем итогового сочинения (текстов для итогового изложения) до начала проведения итогового сочинения (изложения) не допускается.</w:t>
      </w:r>
    </w:p>
    <w:p w14:paraId="4B7D0C95" w14:textId="22A35DF2" w:rsidR="00616DDF" w:rsidRPr="00616DDF" w:rsidRDefault="00616DDF" w:rsidP="00616DDF">
      <w:pPr>
        <w:rPr>
          <w:rFonts w:ascii="Times New Roman" w:hAnsi="Times New Roman" w:cs="Times New Roman"/>
        </w:rPr>
      </w:pPr>
      <w:r w:rsidRPr="00616DDF">
        <w:rPr>
          <w:rFonts w:ascii="Times New Roman" w:hAnsi="Times New Roman" w:cs="Times New Roman"/>
        </w:rPr>
        <w:t>5.9.</w:t>
      </w:r>
      <w:r w:rsidRPr="00616DDF">
        <w:rPr>
          <w:rFonts w:ascii="Times New Roman" w:hAnsi="Times New Roman" w:cs="Times New Roman"/>
        </w:rPr>
        <w:tab/>
        <w:t>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продолжительность итогового сочинения (изложения) увеличивается на 1,5 часа.</w:t>
      </w:r>
    </w:p>
    <w:p w14:paraId="17589E6D" w14:textId="5E6E2D55" w:rsidR="00616DDF" w:rsidRPr="00616DDF" w:rsidRDefault="00616DDF" w:rsidP="00616DDF">
      <w:pPr>
        <w:rPr>
          <w:rFonts w:ascii="Times New Roman" w:hAnsi="Times New Roman" w:cs="Times New Roman"/>
        </w:rPr>
      </w:pPr>
      <w:r w:rsidRPr="00616DDF">
        <w:rPr>
          <w:rFonts w:ascii="Times New Roman" w:hAnsi="Times New Roman" w:cs="Times New Roman"/>
        </w:rPr>
        <w:t>5.10.</w:t>
      </w:r>
      <w:r w:rsidRPr="00616DDF">
        <w:rPr>
          <w:rFonts w:ascii="Times New Roman" w:hAnsi="Times New Roman" w:cs="Times New Roman"/>
        </w:rPr>
        <w:tab/>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14:paraId="6953E4BE" w14:textId="502723DB"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ручка (гелевая или капиллярная с чернилами черного цвета);</w:t>
      </w:r>
    </w:p>
    <w:p w14:paraId="527B34CC"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документ, удостоверяющий личность;</w:t>
      </w:r>
    </w:p>
    <w:p w14:paraId="5BA565E7" w14:textId="36724904"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14:paraId="7343290E" w14:textId="02D5BC22"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листы бумаги для черновиков, выданные по месту проведения итогового сочинения (изложения);</w:t>
      </w:r>
    </w:p>
    <w:p w14:paraId="728AEBA1"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лекарства и питание (при необходимости);</w:t>
      </w:r>
    </w:p>
    <w:p w14:paraId="567E6EE8" w14:textId="6CDD8214"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специальные технические средства (для участников итогового сочинения (изложения) с ограниченными возможностями здоровья, детей-инвалидов и инвалидов) (при необходимости).</w:t>
      </w:r>
    </w:p>
    <w:p w14:paraId="4B719804" w14:textId="7E72F8F9" w:rsidR="00616DDF" w:rsidRPr="00616DDF" w:rsidRDefault="00616DDF" w:rsidP="00616DDF">
      <w:pPr>
        <w:rPr>
          <w:rFonts w:ascii="Times New Roman" w:hAnsi="Times New Roman" w:cs="Times New Roman"/>
        </w:rPr>
      </w:pPr>
      <w:r w:rsidRPr="00616DDF">
        <w:rPr>
          <w:rFonts w:ascii="Times New Roman" w:hAnsi="Times New Roman" w:cs="Times New Roman"/>
        </w:rPr>
        <w:t>5.11.</w:t>
      </w:r>
      <w:r w:rsidRPr="00616DDF">
        <w:rPr>
          <w:rFonts w:ascii="Times New Roman" w:hAnsi="Times New Roman" w:cs="Times New Roman"/>
        </w:rPr>
        <w:tab/>
        <w:t>В день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5FE1B435" w14:textId="5E2B91AB" w:rsidR="00616DDF" w:rsidRPr="00616DDF" w:rsidRDefault="00616DDF" w:rsidP="00616DDF">
      <w:pPr>
        <w:rPr>
          <w:rFonts w:ascii="Times New Roman" w:hAnsi="Times New Roman" w:cs="Times New Roman"/>
        </w:rPr>
      </w:pPr>
      <w:r w:rsidRPr="00616DDF">
        <w:rPr>
          <w:rFonts w:ascii="Times New Roman" w:hAnsi="Times New Roman" w:cs="Times New Roman"/>
        </w:rPr>
        <w:t>5.12.</w:t>
      </w:r>
      <w:r w:rsidRPr="00616DDF">
        <w:rPr>
          <w:rFonts w:ascii="Times New Roman" w:hAnsi="Times New Roman" w:cs="Times New Roman"/>
        </w:rPr>
        <w:tab/>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школе.</w:t>
      </w:r>
    </w:p>
    <w:p w14:paraId="70CB3E87" w14:textId="3FDE0A1D" w:rsidR="00616DDF" w:rsidRPr="00616DDF" w:rsidRDefault="00616DDF" w:rsidP="00616DDF">
      <w:pPr>
        <w:rPr>
          <w:rFonts w:ascii="Times New Roman" w:hAnsi="Times New Roman" w:cs="Times New Roman"/>
        </w:rPr>
      </w:pPr>
      <w:r w:rsidRPr="00616DDF">
        <w:rPr>
          <w:rFonts w:ascii="Times New Roman" w:hAnsi="Times New Roman" w:cs="Times New Roman"/>
        </w:rPr>
        <w:t>5.13.</w:t>
      </w:r>
      <w:r w:rsidRPr="00616DDF">
        <w:rPr>
          <w:rFonts w:ascii="Times New Roman" w:hAnsi="Times New Roman" w:cs="Times New Roman"/>
        </w:rPr>
        <w:tab/>
        <w:t>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школе, и завершается не позднее чем через семь календарных дней с даты проведения итогового сочинения (изложения).</w:t>
      </w:r>
    </w:p>
    <w:p w14:paraId="402AA2C0" w14:textId="05226833" w:rsidR="00616DDF" w:rsidRPr="00616DDF" w:rsidRDefault="00616DDF" w:rsidP="00616DDF">
      <w:pPr>
        <w:rPr>
          <w:rFonts w:ascii="Times New Roman" w:hAnsi="Times New Roman" w:cs="Times New Roman"/>
        </w:rPr>
      </w:pPr>
      <w:r w:rsidRPr="00616DDF">
        <w:rPr>
          <w:rFonts w:ascii="Times New Roman" w:hAnsi="Times New Roman" w:cs="Times New Roman"/>
        </w:rPr>
        <w:t>5.14.</w:t>
      </w:r>
      <w:r w:rsidRPr="00616DDF">
        <w:rPr>
          <w:rFonts w:ascii="Times New Roman" w:hAnsi="Times New Roman" w:cs="Times New Roman"/>
        </w:rPr>
        <w:tab/>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14:paraId="3EB27432" w14:textId="7D3878F0"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обучающиеся 11-х классов, экстерны, получившие по итоговому сочинению (изложению) неудовлетворительный результат («незачет»);</w:t>
      </w:r>
    </w:p>
    <w:p w14:paraId="5F2070D6" w14:textId="5020313D" w:rsidR="00616DDF" w:rsidRPr="00616DDF" w:rsidRDefault="00616DDF" w:rsidP="00616DDF">
      <w:pPr>
        <w:rPr>
          <w:rFonts w:ascii="Times New Roman" w:hAnsi="Times New Roman" w:cs="Times New Roman"/>
        </w:rPr>
      </w:pPr>
      <w:r w:rsidRPr="00616DDF">
        <w:rPr>
          <w:rFonts w:ascii="Times New Roman" w:hAnsi="Times New Roman" w:cs="Times New Roman"/>
        </w:rPr>
        <w:lastRenderedPageBreak/>
        <w:t>-</w:t>
      </w:r>
      <w:r w:rsidRPr="00616DDF">
        <w:rPr>
          <w:rFonts w:ascii="Times New Roman" w:hAnsi="Times New Roman" w:cs="Times New Roman"/>
        </w:rPr>
        <w:tab/>
        <w:t>обучающиеся 11-х классов, экстерны, удаленные с итогового сочинения (изложения) за нарушение требований, установленных п. 4.12 настоящего Положения;</w:t>
      </w:r>
    </w:p>
    <w:p w14:paraId="7A95B74D" w14:textId="70C760F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14:paraId="6818C168" w14:textId="07A08F78"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18C09889" w14:textId="77777777" w:rsidR="00616DDF" w:rsidRPr="00855F77" w:rsidRDefault="00616DDF" w:rsidP="00616DDF">
      <w:pPr>
        <w:rPr>
          <w:rFonts w:ascii="Times New Roman" w:hAnsi="Times New Roman" w:cs="Times New Roman"/>
          <w:b/>
          <w:bCs/>
        </w:rPr>
      </w:pPr>
      <w:r w:rsidRPr="00855F77">
        <w:rPr>
          <w:rFonts w:ascii="Times New Roman" w:hAnsi="Times New Roman" w:cs="Times New Roman"/>
          <w:b/>
          <w:bCs/>
        </w:rPr>
        <w:t>6.</w:t>
      </w:r>
      <w:r w:rsidRPr="00855F77">
        <w:rPr>
          <w:rFonts w:ascii="Times New Roman" w:hAnsi="Times New Roman" w:cs="Times New Roman"/>
          <w:b/>
          <w:bCs/>
        </w:rPr>
        <w:tab/>
        <w:t>Сроки и порядок проведения государственной итоговой аттестации</w:t>
      </w:r>
    </w:p>
    <w:p w14:paraId="2FA88CDF" w14:textId="1137F211" w:rsidR="00616DDF" w:rsidRPr="00616DDF" w:rsidRDefault="00616DDF" w:rsidP="00616DDF">
      <w:pPr>
        <w:rPr>
          <w:rFonts w:ascii="Times New Roman" w:hAnsi="Times New Roman" w:cs="Times New Roman"/>
        </w:rPr>
      </w:pPr>
      <w:r w:rsidRPr="00616DDF">
        <w:rPr>
          <w:rFonts w:ascii="Times New Roman" w:hAnsi="Times New Roman" w:cs="Times New Roman"/>
        </w:rPr>
        <w:t>6.1.</w:t>
      </w:r>
      <w:r w:rsidRPr="00616DDF">
        <w:rPr>
          <w:rFonts w:ascii="Times New Roman" w:hAnsi="Times New Roman" w:cs="Times New Roman"/>
        </w:rPr>
        <w:tab/>
        <w:t>Государственная итоговая аттестация начинается во второй половине мая текущего года.</w:t>
      </w:r>
    </w:p>
    <w:p w14:paraId="70311D54"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6.2.</w:t>
      </w:r>
      <w:r w:rsidRPr="00616DDF">
        <w:rPr>
          <w:rFonts w:ascii="Times New Roman" w:hAnsi="Times New Roman" w:cs="Times New Roman"/>
        </w:rPr>
        <w:tab/>
        <w:t>Сроки и единое расписание проведения ОГЭ, ЕГЭ, а также ГВЭ по русскому языку и математике ежегодно определяются Рособрнадзором. Сроки и расписание проведения ГВЭ по общеобразовательным предметам по выбору выпускника определяются министерством образования и науки Республики Татарстан.</w:t>
      </w:r>
    </w:p>
    <w:p w14:paraId="273F02F3" w14:textId="5A3F0311" w:rsidR="00616DDF" w:rsidRPr="00616DDF" w:rsidRDefault="00616DDF" w:rsidP="00616DDF">
      <w:pPr>
        <w:rPr>
          <w:rFonts w:ascii="Times New Roman" w:hAnsi="Times New Roman" w:cs="Times New Roman"/>
        </w:rPr>
      </w:pPr>
      <w:r w:rsidRPr="00616DDF">
        <w:rPr>
          <w:rFonts w:ascii="Times New Roman" w:hAnsi="Times New Roman" w:cs="Times New Roman"/>
        </w:rPr>
        <w:t>6.3.</w:t>
      </w:r>
      <w:r w:rsidRPr="00616DDF">
        <w:rPr>
          <w:rFonts w:ascii="Times New Roman" w:hAnsi="Times New Roman" w:cs="Times New Roman"/>
        </w:rPr>
        <w:tab/>
        <w:t>Для выпускников, пропустивших государственную итоговую аттестацию по уважительным причинам, предусматриваются дополнительные сроки проведения государственной итоговой аттестации (далее — дополнительные сроки).</w:t>
      </w:r>
    </w:p>
    <w:p w14:paraId="3760D941" w14:textId="5AC6C298" w:rsidR="00616DDF" w:rsidRPr="00616DDF" w:rsidRDefault="00616DDF" w:rsidP="00616DDF">
      <w:pPr>
        <w:rPr>
          <w:rFonts w:ascii="Times New Roman" w:hAnsi="Times New Roman" w:cs="Times New Roman"/>
        </w:rPr>
      </w:pPr>
      <w:r w:rsidRPr="00616DDF">
        <w:rPr>
          <w:rFonts w:ascii="Times New Roman" w:hAnsi="Times New Roman" w:cs="Times New Roman"/>
        </w:rPr>
        <w:t>Дополнительные сроки проведения государственной итоговой аттестации в форме ОГЭ, ЕГЭ устанавливаются Рособрнадзором, а в форме ГВЭ – министерством образования и науки Республики Татарстан.</w:t>
      </w:r>
    </w:p>
    <w:p w14:paraId="197B5634" w14:textId="5CB576D8" w:rsidR="00616DDF" w:rsidRPr="00616DDF" w:rsidRDefault="00616DDF" w:rsidP="00616DDF">
      <w:pPr>
        <w:rPr>
          <w:rFonts w:ascii="Times New Roman" w:hAnsi="Times New Roman" w:cs="Times New Roman"/>
        </w:rPr>
      </w:pPr>
      <w:r w:rsidRPr="00616DDF">
        <w:rPr>
          <w:rFonts w:ascii="Times New Roman" w:hAnsi="Times New Roman" w:cs="Times New Roman"/>
        </w:rPr>
        <w:t>6.4.</w:t>
      </w:r>
      <w:r w:rsidRPr="00616DDF">
        <w:rPr>
          <w:rFonts w:ascii="Times New Roman" w:hAnsi="Times New Roman" w:cs="Times New Roman"/>
        </w:rPr>
        <w:tab/>
        <w:t>Государственная итоговая аттестация выпускников, призываемых на военную службу, выпускников, выезжающих на российские или между- народные спортивные соревнования, конкурсы, смотры, олимпиады и тренировочные сборы, на постоянное место жительства или для продолжения обучения в иностранное государство или направляемых по медицинским показаниям в лечебно-профилактические и иные учреждения для проведения лечебно-оздоровительных и реабилитационных мероприятий в период проведения государственной итоговой аттестации может проводиться досрочно, но не ранее 20 апреля текущего года.</w:t>
      </w:r>
    </w:p>
    <w:p w14:paraId="2BA6B639" w14:textId="7ACC0E16" w:rsidR="00616DDF" w:rsidRPr="00616DDF" w:rsidRDefault="00616DDF" w:rsidP="00616DDF">
      <w:pPr>
        <w:rPr>
          <w:rFonts w:ascii="Times New Roman" w:hAnsi="Times New Roman" w:cs="Times New Roman"/>
        </w:rPr>
      </w:pPr>
      <w:r w:rsidRPr="00616DDF">
        <w:rPr>
          <w:rFonts w:ascii="Times New Roman" w:hAnsi="Times New Roman" w:cs="Times New Roman"/>
        </w:rPr>
        <w:t>6.5.</w:t>
      </w:r>
      <w:r w:rsidRPr="00616DDF">
        <w:rPr>
          <w:rFonts w:ascii="Times New Roman" w:hAnsi="Times New Roman" w:cs="Times New Roman"/>
        </w:rPr>
        <w:tab/>
        <w:t>Расписание государственной итоговой аттестации предусматривает интервал между экзаменами для каждого выпускника не менее двух дней (за исключением экзаменов, проводимых в дополнительные сроки).</w:t>
      </w:r>
    </w:p>
    <w:p w14:paraId="35A97E6D" w14:textId="1574935E" w:rsidR="00616DDF" w:rsidRPr="00616DDF" w:rsidRDefault="00616DDF" w:rsidP="00616DDF">
      <w:pPr>
        <w:rPr>
          <w:rFonts w:ascii="Times New Roman" w:hAnsi="Times New Roman" w:cs="Times New Roman"/>
        </w:rPr>
      </w:pPr>
      <w:r w:rsidRPr="00616DDF">
        <w:rPr>
          <w:rFonts w:ascii="Times New Roman" w:hAnsi="Times New Roman" w:cs="Times New Roman"/>
        </w:rPr>
        <w:t>6.6.</w:t>
      </w:r>
      <w:r w:rsidRPr="00616DDF">
        <w:rPr>
          <w:rFonts w:ascii="Times New Roman" w:hAnsi="Times New Roman" w:cs="Times New Roman"/>
        </w:rPr>
        <w:tab/>
        <w:t>Участники экзамена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14:paraId="4263EDA5"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гелевая или капиллярная ручка с чернилами черного цвета;</w:t>
      </w:r>
    </w:p>
    <w:p w14:paraId="0EA0A8D0"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документ, удостоверяющий личность;</w:t>
      </w:r>
    </w:p>
    <w:p w14:paraId="4478ED2F"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средства обучения и воспитания;</w:t>
      </w:r>
    </w:p>
    <w:p w14:paraId="6E2FF1B3"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лекарства и питание (при необходимости);</w:t>
      </w:r>
    </w:p>
    <w:p w14:paraId="14B93F80" w14:textId="1CAD4715"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специальные технические средства (разрешенные и при необходимости);</w:t>
      </w:r>
    </w:p>
    <w:p w14:paraId="21C5CFFE"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lastRenderedPageBreak/>
        <w:t>-</w:t>
      </w:r>
      <w:r w:rsidRPr="00616DDF">
        <w:rPr>
          <w:rFonts w:ascii="Times New Roman" w:hAnsi="Times New Roman" w:cs="Times New Roman"/>
        </w:rPr>
        <w:tab/>
        <w:t>листы бумаги для черновиков, выданные в ППЭ (за исключением ОГЭ и ЕГЭ по иностранным языкам (раздел «Говорение»).</w:t>
      </w:r>
    </w:p>
    <w:p w14:paraId="3CC9097B" w14:textId="2B7BAC59" w:rsidR="00616DDF" w:rsidRPr="00616DDF" w:rsidRDefault="00616DDF" w:rsidP="00616DDF">
      <w:pPr>
        <w:rPr>
          <w:rFonts w:ascii="Times New Roman" w:hAnsi="Times New Roman" w:cs="Times New Roman"/>
        </w:rPr>
      </w:pPr>
      <w:r w:rsidRPr="00616DDF">
        <w:rPr>
          <w:rFonts w:ascii="Times New Roman" w:hAnsi="Times New Roman" w:cs="Times New Roman"/>
        </w:rPr>
        <w:t>Иные личные вещи участники экзамена оставляют в специально отведенном месте для хранения личных вещей участников экзамена.</w:t>
      </w:r>
    </w:p>
    <w:p w14:paraId="077D9518" w14:textId="0E2E72DD" w:rsidR="00616DDF" w:rsidRPr="00616DDF" w:rsidRDefault="00616DDF" w:rsidP="00616DDF">
      <w:pPr>
        <w:rPr>
          <w:rFonts w:ascii="Times New Roman" w:hAnsi="Times New Roman" w:cs="Times New Roman"/>
        </w:rPr>
      </w:pPr>
      <w:r w:rsidRPr="00616DDF">
        <w:rPr>
          <w:rFonts w:ascii="Times New Roman" w:hAnsi="Times New Roman" w:cs="Times New Roman"/>
        </w:rPr>
        <w:t>6.7.</w:t>
      </w:r>
      <w:r w:rsidRPr="00616DDF">
        <w:rPr>
          <w:rFonts w:ascii="Times New Roman" w:hAnsi="Times New Roman" w:cs="Times New Roman"/>
        </w:rPr>
        <w:tab/>
        <w:t>При проведении государственной итоговой аттестации должна быть предусмотрена возможность подачи выпускником апелляции в конфликтную комиссию, создаваемую в установленном порядке, и ознакомления выпускника при рассмотрении апелляции с выполненной им письменной экзаменационной работой.</w:t>
      </w:r>
    </w:p>
    <w:p w14:paraId="1FA6600B" w14:textId="24B2BD2D" w:rsidR="00616DDF" w:rsidRPr="00616DDF" w:rsidRDefault="00616DDF" w:rsidP="00616DDF">
      <w:pPr>
        <w:rPr>
          <w:rFonts w:ascii="Times New Roman" w:hAnsi="Times New Roman" w:cs="Times New Roman"/>
        </w:rPr>
      </w:pPr>
      <w:r w:rsidRPr="00616DDF">
        <w:rPr>
          <w:rFonts w:ascii="Times New Roman" w:hAnsi="Times New Roman" w:cs="Times New Roman"/>
        </w:rPr>
        <w:t>6.8.</w:t>
      </w:r>
      <w:r w:rsidRPr="00616DDF">
        <w:rPr>
          <w:rFonts w:ascii="Times New Roman" w:hAnsi="Times New Roman" w:cs="Times New Roman"/>
        </w:rPr>
        <w:tab/>
        <w:t>Выпускник вправе подать апелляцию как по процедуре проведения экзаменов, так и о несогласии с полученными результатами. При рассмотрении апелляции проверка изложенных в ней фактов не может проводиться лицами, принимавшими участие в организации и (или) проведении экзамена по соответствующему общеобразовательному предмету, либо ранее проверявшими экзаменационную работу выпускника, подавшего апелляцию.</w:t>
      </w:r>
    </w:p>
    <w:p w14:paraId="4CBF53D9" w14:textId="77777777" w:rsidR="00616DDF" w:rsidRPr="00186D3F" w:rsidRDefault="00616DDF" w:rsidP="00616DDF">
      <w:pPr>
        <w:rPr>
          <w:rFonts w:ascii="Times New Roman" w:hAnsi="Times New Roman" w:cs="Times New Roman"/>
          <w:b/>
          <w:bCs/>
        </w:rPr>
      </w:pPr>
      <w:r w:rsidRPr="00186D3F">
        <w:rPr>
          <w:rFonts w:ascii="Times New Roman" w:hAnsi="Times New Roman" w:cs="Times New Roman"/>
          <w:b/>
          <w:bCs/>
        </w:rPr>
        <w:t>7.</w:t>
      </w:r>
      <w:r w:rsidRPr="00186D3F">
        <w:rPr>
          <w:rFonts w:ascii="Times New Roman" w:hAnsi="Times New Roman" w:cs="Times New Roman"/>
          <w:b/>
          <w:bCs/>
        </w:rPr>
        <w:tab/>
        <w:t>Оценка результатов государственной итоговой аттестации</w:t>
      </w:r>
    </w:p>
    <w:p w14:paraId="63007B1B" w14:textId="2079B8F1" w:rsidR="00616DDF" w:rsidRPr="00616DDF" w:rsidRDefault="00616DDF" w:rsidP="00616DDF">
      <w:pPr>
        <w:rPr>
          <w:rFonts w:ascii="Times New Roman" w:hAnsi="Times New Roman" w:cs="Times New Roman"/>
        </w:rPr>
      </w:pPr>
      <w:r w:rsidRPr="00616DDF">
        <w:rPr>
          <w:rFonts w:ascii="Times New Roman" w:hAnsi="Times New Roman" w:cs="Times New Roman"/>
        </w:rPr>
        <w:t>7.1.</w:t>
      </w:r>
      <w:r w:rsidRPr="00616DDF">
        <w:rPr>
          <w:rFonts w:ascii="Times New Roman" w:hAnsi="Times New Roman" w:cs="Times New Roman"/>
        </w:rPr>
        <w:tab/>
        <w:t>При проведении государственной итоговой аттестации в форме ЕГЭ используется стобалльная система оценки, а в форме ОГЭ и ГВЭ — пятибалльная система оценки.</w:t>
      </w:r>
    </w:p>
    <w:p w14:paraId="247F9B65" w14:textId="17E52D7F" w:rsidR="00616DDF" w:rsidRPr="00616DDF" w:rsidRDefault="00616DDF" w:rsidP="00616DDF">
      <w:pPr>
        <w:rPr>
          <w:rFonts w:ascii="Times New Roman" w:hAnsi="Times New Roman" w:cs="Times New Roman"/>
        </w:rPr>
      </w:pPr>
      <w:r w:rsidRPr="00616DDF">
        <w:rPr>
          <w:rFonts w:ascii="Times New Roman" w:hAnsi="Times New Roman" w:cs="Times New Roman"/>
        </w:rPr>
        <w:t>7.2.</w:t>
      </w:r>
      <w:r w:rsidRPr="00616DDF">
        <w:rPr>
          <w:rFonts w:ascii="Times New Roman" w:hAnsi="Times New Roman" w:cs="Times New Roman"/>
        </w:rPr>
        <w:tab/>
        <w:t>Рособрнадзор ежегодно устанавливает по каждому общеобразовательному предмету минимальное количество баллов ЕГЭ, подтверждающее освоение выпускником основных общеобразовательных программ среднего общего образования в соответствии с требованиями федерального государственного образовательного стандарта (далее — минимальное количество баллов).</w:t>
      </w:r>
    </w:p>
    <w:p w14:paraId="4E792A56" w14:textId="35A1C52C" w:rsidR="00616DDF" w:rsidRPr="00616DDF" w:rsidRDefault="00616DDF" w:rsidP="00616DDF">
      <w:pPr>
        <w:rPr>
          <w:rFonts w:ascii="Times New Roman" w:hAnsi="Times New Roman" w:cs="Times New Roman"/>
        </w:rPr>
      </w:pPr>
      <w:r w:rsidRPr="00616DDF">
        <w:rPr>
          <w:rFonts w:ascii="Times New Roman" w:hAnsi="Times New Roman" w:cs="Times New Roman"/>
        </w:rPr>
        <w:t>7.3.</w:t>
      </w:r>
      <w:r w:rsidRPr="00616DDF">
        <w:rPr>
          <w:rFonts w:ascii="Times New Roman" w:hAnsi="Times New Roman" w:cs="Times New Roman"/>
        </w:rPr>
        <w:tab/>
        <w:t>Результаты государственной итоговой аттестации признаются удовлетворительными в случае, если выпускник по обязательным общеобразовательным предметам (русский язык и математика) при сдаче ЕГЭ набрал количество баллов не ниже минимального, а при сдаче ОГЭ и ГВЭ получил отметки не ниже удовлетворительной (три балла).</w:t>
      </w:r>
    </w:p>
    <w:p w14:paraId="195A0B5F" w14:textId="0CDEE754" w:rsidR="00616DDF" w:rsidRPr="00616DDF" w:rsidRDefault="00616DDF" w:rsidP="00616DDF">
      <w:pPr>
        <w:rPr>
          <w:rFonts w:ascii="Times New Roman" w:hAnsi="Times New Roman" w:cs="Times New Roman"/>
        </w:rPr>
      </w:pPr>
      <w:r w:rsidRPr="00616DDF">
        <w:rPr>
          <w:rFonts w:ascii="Times New Roman" w:hAnsi="Times New Roman" w:cs="Times New Roman"/>
        </w:rPr>
        <w:t>7.3.1.</w:t>
      </w:r>
      <w:r w:rsidRPr="00616DDF">
        <w:rPr>
          <w:rFonts w:ascii="Times New Roman" w:hAnsi="Times New Roman" w:cs="Times New Roman"/>
        </w:rPr>
        <w:tab/>
        <w:t>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дополнительные сроки.</w:t>
      </w:r>
    </w:p>
    <w:p w14:paraId="0D972B6F" w14:textId="0B7AFBDD" w:rsidR="00616DDF" w:rsidRPr="00616DDF" w:rsidRDefault="00616DDF" w:rsidP="00616DDF">
      <w:pPr>
        <w:rPr>
          <w:rFonts w:ascii="Times New Roman" w:hAnsi="Times New Roman" w:cs="Times New Roman"/>
        </w:rPr>
      </w:pPr>
      <w:r w:rsidRPr="00616DDF">
        <w:rPr>
          <w:rFonts w:ascii="Times New Roman" w:hAnsi="Times New Roman" w:cs="Times New Roman"/>
        </w:rPr>
        <w:t>7.4.</w:t>
      </w:r>
      <w:r w:rsidRPr="00616DDF">
        <w:rPr>
          <w:rFonts w:ascii="Times New Roman" w:hAnsi="Times New Roman" w:cs="Times New Roman"/>
        </w:rPr>
        <w:tab/>
        <w:t>Удовлетворительные результаты государственной итоговой аттестации по русскому языку и математике являются основанием выдачи</w:t>
      </w:r>
    </w:p>
    <w:p w14:paraId="7B6A0043" w14:textId="1624397A" w:rsidR="00616DDF" w:rsidRPr="00616DDF" w:rsidRDefault="00616DDF" w:rsidP="00616DDF">
      <w:pPr>
        <w:rPr>
          <w:rFonts w:ascii="Times New Roman" w:hAnsi="Times New Roman" w:cs="Times New Roman"/>
        </w:rPr>
      </w:pPr>
      <w:r w:rsidRPr="00616DDF">
        <w:rPr>
          <w:rFonts w:ascii="Times New Roman" w:hAnsi="Times New Roman" w:cs="Times New Roman"/>
        </w:rPr>
        <w:t>выпускникам документа государственного образца об уровне образования — аттестата об основном общем образовании или о среднем общем образовании (далее — аттестат), форма и порядок выдачи которого утверждаются Министерством просвещения Российской Федерации.</w:t>
      </w:r>
    </w:p>
    <w:p w14:paraId="2C98FA5C" w14:textId="376AC5D1" w:rsidR="00616DDF" w:rsidRPr="00616DDF" w:rsidRDefault="00616DDF" w:rsidP="00616DDF">
      <w:pPr>
        <w:rPr>
          <w:rFonts w:ascii="Times New Roman" w:hAnsi="Times New Roman" w:cs="Times New Roman"/>
        </w:rPr>
      </w:pPr>
      <w:r w:rsidRPr="00616DDF">
        <w:rPr>
          <w:rFonts w:ascii="Times New Roman" w:hAnsi="Times New Roman" w:cs="Times New Roman"/>
        </w:rPr>
        <w:t>7.5.</w:t>
      </w:r>
      <w:r w:rsidRPr="00616DDF">
        <w:rPr>
          <w:rFonts w:ascii="Times New Roman" w:hAnsi="Times New Roman" w:cs="Times New Roman"/>
        </w:rPr>
        <w:tab/>
        <w:t>В аттестат выпускнику, получившему удовлетворительные результаты на государственной итоговой аттестации, выставляются итоговые отметки по каждому общеобразовательному предмету учебного плана.</w:t>
      </w:r>
    </w:p>
    <w:p w14:paraId="03C9642E" w14:textId="77777777" w:rsidR="00616DDF" w:rsidRPr="00616DDF" w:rsidRDefault="00616DDF" w:rsidP="00616DDF">
      <w:pPr>
        <w:rPr>
          <w:rFonts w:ascii="Times New Roman" w:hAnsi="Times New Roman" w:cs="Times New Roman"/>
        </w:rPr>
      </w:pPr>
      <w:r w:rsidRPr="00616DDF">
        <w:rPr>
          <w:rFonts w:ascii="Times New Roman" w:hAnsi="Times New Roman" w:cs="Times New Roman"/>
        </w:rPr>
        <w:t>7.5.1</w:t>
      </w:r>
      <w:r w:rsidRPr="00616DDF">
        <w:rPr>
          <w:rFonts w:ascii="Times New Roman" w:hAnsi="Times New Roman" w:cs="Times New Roman"/>
        </w:rPr>
        <w:tab/>
        <w:t>Итоговые отметки определяются:</w:t>
      </w:r>
    </w:p>
    <w:p w14:paraId="6014FA7F" w14:textId="5656E57B" w:rsidR="00616DDF" w:rsidRPr="00616DDF" w:rsidRDefault="00616DDF" w:rsidP="00616DDF">
      <w:pPr>
        <w:rPr>
          <w:rFonts w:ascii="Times New Roman" w:hAnsi="Times New Roman" w:cs="Times New Roman"/>
        </w:rPr>
      </w:pPr>
      <w:r w:rsidRPr="00616DDF">
        <w:rPr>
          <w:rFonts w:ascii="Times New Roman" w:hAnsi="Times New Roman" w:cs="Times New Roman"/>
        </w:rPr>
        <w:t>-</w:t>
      </w:r>
      <w:r w:rsidRPr="00616DDF">
        <w:rPr>
          <w:rFonts w:ascii="Times New Roman" w:hAnsi="Times New Roman" w:cs="Times New Roman"/>
        </w:rPr>
        <w:tab/>
        <w:t>на уровне основного общего образования — как среднее арифметическое годовых отметок выпускника и отметок, полученных на ГИА;</w:t>
      </w:r>
    </w:p>
    <w:p w14:paraId="1FDAC669" w14:textId="2DAB95D6" w:rsidR="00616DDF" w:rsidRPr="00616DDF" w:rsidRDefault="00616DDF" w:rsidP="00616DDF">
      <w:pPr>
        <w:rPr>
          <w:rFonts w:ascii="Times New Roman" w:hAnsi="Times New Roman" w:cs="Times New Roman"/>
        </w:rPr>
      </w:pPr>
      <w:r w:rsidRPr="00616DDF">
        <w:rPr>
          <w:rFonts w:ascii="Times New Roman" w:hAnsi="Times New Roman" w:cs="Times New Roman"/>
        </w:rPr>
        <w:lastRenderedPageBreak/>
        <w:t>-</w:t>
      </w:r>
      <w:r w:rsidRPr="00616DDF">
        <w:rPr>
          <w:rFonts w:ascii="Times New Roman" w:hAnsi="Times New Roman" w:cs="Times New Roman"/>
        </w:rPr>
        <w:tab/>
        <w:t>на уровне среднего общего образования — как среднее арифметическое годовых отметок выпускника за 10, 11 классы и выставляются в аттестат целыми числами в соответствии с правилами математического округления.</w:t>
      </w:r>
    </w:p>
    <w:p w14:paraId="26FA6FAE" w14:textId="1549131A" w:rsidR="00616DDF" w:rsidRPr="00616DDF" w:rsidRDefault="00616DDF" w:rsidP="00616DDF">
      <w:pPr>
        <w:rPr>
          <w:rFonts w:ascii="Times New Roman" w:hAnsi="Times New Roman" w:cs="Times New Roman"/>
        </w:rPr>
      </w:pPr>
      <w:r w:rsidRPr="00616DDF">
        <w:rPr>
          <w:rFonts w:ascii="Times New Roman" w:hAnsi="Times New Roman" w:cs="Times New Roman"/>
        </w:rPr>
        <w:t>7.6.</w:t>
      </w:r>
      <w:r w:rsidRPr="00616DDF">
        <w:rPr>
          <w:rFonts w:ascii="Times New Roman" w:hAnsi="Times New Roman" w:cs="Times New Roman"/>
        </w:rPr>
        <w:tab/>
        <w:t>Выпускники, проявившие способности и трудолюбие в учении, награждаются медалями «За особые успехи в учении» I или II степени в порядке, определяемом Министерством просвещения Российской Федерации.</w:t>
      </w:r>
    </w:p>
    <w:p w14:paraId="709B2F43" w14:textId="07A33D4D" w:rsidR="00616DDF" w:rsidRPr="00616DDF" w:rsidRDefault="00616DDF" w:rsidP="00616DDF">
      <w:pPr>
        <w:rPr>
          <w:rFonts w:ascii="Times New Roman" w:hAnsi="Times New Roman" w:cs="Times New Roman"/>
        </w:rPr>
      </w:pPr>
      <w:r w:rsidRPr="00616DDF">
        <w:rPr>
          <w:rFonts w:ascii="Times New Roman" w:hAnsi="Times New Roman" w:cs="Times New Roman"/>
        </w:rPr>
        <w:t>7.7.</w:t>
      </w:r>
      <w:r w:rsidRPr="00616DDF">
        <w:rPr>
          <w:rFonts w:ascii="Times New Roman" w:hAnsi="Times New Roman" w:cs="Times New Roman"/>
        </w:rPr>
        <w:tab/>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по решению председателя ГЭК, допускаются в резервные сроки, но не ранее 1 сентября текущего года.</w:t>
      </w:r>
    </w:p>
    <w:p w14:paraId="0C71215E" w14:textId="5F449780" w:rsidR="00616DDF" w:rsidRPr="00616DDF" w:rsidRDefault="00616DDF" w:rsidP="00616DDF">
      <w:pPr>
        <w:rPr>
          <w:rFonts w:ascii="Times New Roman" w:hAnsi="Times New Roman" w:cs="Times New Roman"/>
        </w:rPr>
      </w:pPr>
      <w:r w:rsidRPr="00616DDF">
        <w:rPr>
          <w:rFonts w:ascii="Times New Roman" w:hAnsi="Times New Roman" w:cs="Times New Roman"/>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школе. Выпускники 11-го класса восстанавливаются на срок, необходимый для прохождения повторной ГИА.</w:t>
      </w:r>
    </w:p>
    <w:p w14:paraId="55C93596" w14:textId="340C103C" w:rsidR="00616DDF" w:rsidRPr="00616DDF" w:rsidRDefault="00616DDF" w:rsidP="00616DDF">
      <w:pPr>
        <w:rPr>
          <w:rFonts w:ascii="Times New Roman" w:hAnsi="Times New Roman" w:cs="Times New Roman"/>
        </w:rPr>
      </w:pPr>
      <w:r w:rsidRPr="00616DDF">
        <w:rPr>
          <w:rFonts w:ascii="Times New Roman" w:hAnsi="Times New Roman" w:cs="Times New Roman"/>
        </w:rPr>
        <w:t>7.8.</w:t>
      </w:r>
      <w:r w:rsidRPr="00616DDF">
        <w:rPr>
          <w:rFonts w:ascii="Times New Roman" w:hAnsi="Times New Roman" w:cs="Times New Roman"/>
        </w:rPr>
        <w:tab/>
        <w:t>Участникам (после 11-го класса)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w:t>
      </w:r>
      <w:r w:rsidR="00186D3F">
        <w:rPr>
          <w:rFonts w:ascii="Times New Roman" w:hAnsi="Times New Roman" w:cs="Times New Roman"/>
        </w:rPr>
        <w:t xml:space="preserve"> </w:t>
      </w:r>
      <w:r w:rsidRPr="00616DDF">
        <w:rPr>
          <w:rFonts w:ascii="Times New Roman" w:hAnsi="Times New Roman" w:cs="Times New Roman"/>
        </w:rPr>
        <w:t>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w:t>
      </w:r>
    </w:p>
    <w:p w14:paraId="2F881FC7" w14:textId="64EDE4E6" w:rsidR="00616DDF" w:rsidRPr="00616DDF" w:rsidRDefault="00616DDF" w:rsidP="00616DDF">
      <w:pPr>
        <w:rPr>
          <w:rFonts w:ascii="Times New Roman" w:hAnsi="Times New Roman" w:cs="Times New Roman"/>
        </w:rPr>
      </w:pPr>
      <w:r w:rsidRPr="00616DDF">
        <w:rPr>
          <w:rFonts w:ascii="Times New Roman" w:hAnsi="Times New Roman" w:cs="Times New Roman"/>
        </w:rPr>
        <w:t>7.9.</w:t>
      </w:r>
      <w:r w:rsidRPr="00616DDF">
        <w:rPr>
          <w:rFonts w:ascii="Times New Roman" w:hAnsi="Times New Roman" w:cs="Times New Roman"/>
        </w:rPr>
        <w:tab/>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sectPr w:rsidR="00616DDF" w:rsidRPr="00616DDF" w:rsidSect="00186D3F">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5618"/>
    <w:multiLevelType w:val="hybridMultilevel"/>
    <w:tmpl w:val="454CC878"/>
    <w:lvl w:ilvl="0" w:tplc="34E82AB4">
      <w:numFmt w:val="bullet"/>
      <w:lvlText w:val="-"/>
      <w:lvlJc w:val="left"/>
      <w:pPr>
        <w:ind w:left="232" w:hanging="115"/>
      </w:pPr>
      <w:rPr>
        <w:rFonts w:ascii="Microsoft Sans Serif" w:eastAsia="Microsoft Sans Serif" w:hAnsi="Microsoft Sans Serif" w:cs="Microsoft Sans Serif" w:hint="default"/>
        <w:b w:val="0"/>
        <w:bCs w:val="0"/>
        <w:i w:val="0"/>
        <w:iCs w:val="0"/>
        <w:spacing w:val="0"/>
        <w:w w:val="98"/>
        <w:sz w:val="18"/>
        <w:szCs w:val="18"/>
        <w:lang w:val="ru-RU" w:eastAsia="en-US" w:bidi="ar-SA"/>
      </w:rPr>
    </w:lvl>
    <w:lvl w:ilvl="1" w:tplc="86A29582">
      <w:numFmt w:val="bullet"/>
      <w:lvlText w:val="•"/>
      <w:lvlJc w:val="left"/>
      <w:pPr>
        <w:ind w:left="970" w:hanging="115"/>
      </w:pPr>
      <w:rPr>
        <w:rFonts w:hint="default"/>
        <w:lang w:val="ru-RU" w:eastAsia="en-US" w:bidi="ar-SA"/>
      </w:rPr>
    </w:lvl>
    <w:lvl w:ilvl="2" w:tplc="0F825526">
      <w:numFmt w:val="bullet"/>
      <w:lvlText w:val="•"/>
      <w:lvlJc w:val="left"/>
      <w:pPr>
        <w:ind w:left="1700" w:hanging="115"/>
      </w:pPr>
      <w:rPr>
        <w:rFonts w:hint="default"/>
        <w:lang w:val="ru-RU" w:eastAsia="en-US" w:bidi="ar-SA"/>
      </w:rPr>
    </w:lvl>
    <w:lvl w:ilvl="3" w:tplc="1ED8C248">
      <w:numFmt w:val="bullet"/>
      <w:lvlText w:val="•"/>
      <w:lvlJc w:val="left"/>
      <w:pPr>
        <w:ind w:left="2430" w:hanging="115"/>
      </w:pPr>
      <w:rPr>
        <w:rFonts w:hint="default"/>
        <w:lang w:val="ru-RU" w:eastAsia="en-US" w:bidi="ar-SA"/>
      </w:rPr>
    </w:lvl>
    <w:lvl w:ilvl="4" w:tplc="FAD69178">
      <w:numFmt w:val="bullet"/>
      <w:lvlText w:val="•"/>
      <w:lvlJc w:val="left"/>
      <w:pPr>
        <w:ind w:left="3160" w:hanging="115"/>
      </w:pPr>
      <w:rPr>
        <w:rFonts w:hint="default"/>
        <w:lang w:val="ru-RU" w:eastAsia="en-US" w:bidi="ar-SA"/>
      </w:rPr>
    </w:lvl>
    <w:lvl w:ilvl="5" w:tplc="21200C6C">
      <w:numFmt w:val="bullet"/>
      <w:lvlText w:val="•"/>
      <w:lvlJc w:val="left"/>
      <w:pPr>
        <w:ind w:left="3890" w:hanging="115"/>
      </w:pPr>
      <w:rPr>
        <w:rFonts w:hint="default"/>
        <w:lang w:val="ru-RU" w:eastAsia="en-US" w:bidi="ar-SA"/>
      </w:rPr>
    </w:lvl>
    <w:lvl w:ilvl="6" w:tplc="CE1CA084">
      <w:numFmt w:val="bullet"/>
      <w:lvlText w:val="•"/>
      <w:lvlJc w:val="left"/>
      <w:pPr>
        <w:ind w:left="4620" w:hanging="115"/>
      </w:pPr>
      <w:rPr>
        <w:rFonts w:hint="default"/>
        <w:lang w:val="ru-RU" w:eastAsia="en-US" w:bidi="ar-SA"/>
      </w:rPr>
    </w:lvl>
    <w:lvl w:ilvl="7" w:tplc="76504010">
      <w:numFmt w:val="bullet"/>
      <w:lvlText w:val="•"/>
      <w:lvlJc w:val="left"/>
      <w:pPr>
        <w:ind w:left="5351" w:hanging="115"/>
      </w:pPr>
      <w:rPr>
        <w:rFonts w:hint="default"/>
        <w:lang w:val="ru-RU" w:eastAsia="en-US" w:bidi="ar-SA"/>
      </w:rPr>
    </w:lvl>
    <w:lvl w:ilvl="8" w:tplc="01686200">
      <w:numFmt w:val="bullet"/>
      <w:lvlText w:val="•"/>
      <w:lvlJc w:val="left"/>
      <w:pPr>
        <w:ind w:left="6081" w:hanging="115"/>
      </w:pPr>
      <w:rPr>
        <w:rFonts w:hint="default"/>
        <w:lang w:val="ru-RU" w:eastAsia="en-US" w:bidi="ar-SA"/>
      </w:rPr>
    </w:lvl>
  </w:abstractNum>
  <w:abstractNum w:abstractNumId="1" w15:restartNumberingAfterBreak="0">
    <w:nsid w:val="19311F64"/>
    <w:multiLevelType w:val="hybridMultilevel"/>
    <w:tmpl w:val="01AC5C42"/>
    <w:lvl w:ilvl="0" w:tplc="BFE89892">
      <w:numFmt w:val="bullet"/>
      <w:lvlText w:val="-"/>
      <w:lvlJc w:val="left"/>
      <w:pPr>
        <w:ind w:left="232" w:hanging="134"/>
      </w:pPr>
      <w:rPr>
        <w:rFonts w:ascii="Microsoft Sans Serif" w:eastAsia="Microsoft Sans Serif" w:hAnsi="Microsoft Sans Serif" w:cs="Microsoft Sans Serif" w:hint="default"/>
        <w:b w:val="0"/>
        <w:bCs w:val="0"/>
        <w:i w:val="0"/>
        <w:iCs w:val="0"/>
        <w:spacing w:val="0"/>
        <w:w w:val="98"/>
        <w:sz w:val="18"/>
        <w:szCs w:val="18"/>
        <w:lang w:val="ru-RU" w:eastAsia="en-US" w:bidi="ar-SA"/>
      </w:rPr>
    </w:lvl>
    <w:lvl w:ilvl="1" w:tplc="92F40B02">
      <w:numFmt w:val="bullet"/>
      <w:lvlText w:val="•"/>
      <w:lvlJc w:val="left"/>
      <w:pPr>
        <w:ind w:left="970" w:hanging="134"/>
      </w:pPr>
      <w:rPr>
        <w:rFonts w:hint="default"/>
        <w:lang w:val="ru-RU" w:eastAsia="en-US" w:bidi="ar-SA"/>
      </w:rPr>
    </w:lvl>
    <w:lvl w:ilvl="2" w:tplc="97E6F388">
      <w:numFmt w:val="bullet"/>
      <w:lvlText w:val="•"/>
      <w:lvlJc w:val="left"/>
      <w:pPr>
        <w:ind w:left="1700" w:hanging="134"/>
      </w:pPr>
      <w:rPr>
        <w:rFonts w:hint="default"/>
        <w:lang w:val="ru-RU" w:eastAsia="en-US" w:bidi="ar-SA"/>
      </w:rPr>
    </w:lvl>
    <w:lvl w:ilvl="3" w:tplc="5CD832D0">
      <w:numFmt w:val="bullet"/>
      <w:lvlText w:val="•"/>
      <w:lvlJc w:val="left"/>
      <w:pPr>
        <w:ind w:left="2430" w:hanging="134"/>
      </w:pPr>
      <w:rPr>
        <w:rFonts w:hint="default"/>
        <w:lang w:val="ru-RU" w:eastAsia="en-US" w:bidi="ar-SA"/>
      </w:rPr>
    </w:lvl>
    <w:lvl w:ilvl="4" w:tplc="B4EE8298">
      <w:numFmt w:val="bullet"/>
      <w:lvlText w:val="•"/>
      <w:lvlJc w:val="left"/>
      <w:pPr>
        <w:ind w:left="3160" w:hanging="134"/>
      </w:pPr>
      <w:rPr>
        <w:rFonts w:hint="default"/>
        <w:lang w:val="ru-RU" w:eastAsia="en-US" w:bidi="ar-SA"/>
      </w:rPr>
    </w:lvl>
    <w:lvl w:ilvl="5" w:tplc="8E6661F4">
      <w:numFmt w:val="bullet"/>
      <w:lvlText w:val="•"/>
      <w:lvlJc w:val="left"/>
      <w:pPr>
        <w:ind w:left="3890" w:hanging="134"/>
      </w:pPr>
      <w:rPr>
        <w:rFonts w:hint="default"/>
        <w:lang w:val="ru-RU" w:eastAsia="en-US" w:bidi="ar-SA"/>
      </w:rPr>
    </w:lvl>
    <w:lvl w:ilvl="6" w:tplc="68BA41F4">
      <w:numFmt w:val="bullet"/>
      <w:lvlText w:val="•"/>
      <w:lvlJc w:val="left"/>
      <w:pPr>
        <w:ind w:left="4620" w:hanging="134"/>
      </w:pPr>
      <w:rPr>
        <w:rFonts w:hint="default"/>
        <w:lang w:val="ru-RU" w:eastAsia="en-US" w:bidi="ar-SA"/>
      </w:rPr>
    </w:lvl>
    <w:lvl w:ilvl="7" w:tplc="783027F8">
      <w:numFmt w:val="bullet"/>
      <w:lvlText w:val="•"/>
      <w:lvlJc w:val="left"/>
      <w:pPr>
        <w:ind w:left="5351" w:hanging="134"/>
      </w:pPr>
      <w:rPr>
        <w:rFonts w:hint="default"/>
        <w:lang w:val="ru-RU" w:eastAsia="en-US" w:bidi="ar-SA"/>
      </w:rPr>
    </w:lvl>
    <w:lvl w:ilvl="8" w:tplc="BCF236A0">
      <w:numFmt w:val="bullet"/>
      <w:lvlText w:val="•"/>
      <w:lvlJc w:val="left"/>
      <w:pPr>
        <w:ind w:left="6081" w:hanging="134"/>
      </w:pPr>
      <w:rPr>
        <w:rFonts w:hint="default"/>
        <w:lang w:val="ru-RU" w:eastAsia="en-US" w:bidi="ar-SA"/>
      </w:rPr>
    </w:lvl>
  </w:abstractNum>
  <w:abstractNum w:abstractNumId="2" w15:restartNumberingAfterBreak="0">
    <w:nsid w:val="24150208"/>
    <w:multiLevelType w:val="multilevel"/>
    <w:tmpl w:val="391A2B7A"/>
    <w:lvl w:ilvl="0">
      <w:start w:val="1"/>
      <w:numFmt w:val="decimal"/>
      <w:lvlText w:val="%1."/>
      <w:lvlJc w:val="left"/>
      <w:pPr>
        <w:ind w:left="2818" w:hanging="205"/>
        <w:jc w:val="right"/>
      </w:pPr>
      <w:rPr>
        <w:rFonts w:ascii="Arial Black" w:eastAsia="Arial Black" w:hAnsi="Arial Black" w:cs="Arial Black" w:hint="default"/>
        <w:b w:val="0"/>
        <w:bCs w:val="0"/>
        <w:i w:val="0"/>
        <w:iCs w:val="0"/>
        <w:spacing w:val="-1"/>
        <w:w w:val="86"/>
        <w:sz w:val="18"/>
        <w:szCs w:val="18"/>
        <w:lang w:val="ru-RU" w:eastAsia="en-US" w:bidi="ar-SA"/>
      </w:rPr>
    </w:lvl>
    <w:lvl w:ilvl="1">
      <w:start w:val="1"/>
      <w:numFmt w:val="decimal"/>
      <w:lvlText w:val="%1.%2."/>
      <w:lvlJc w:val="left"/>
      <w:pPr>
        <w:ind w:left="232" w:hanging="356"/>
      </w:pPr>
      <w:rPr>
        <w:rFonts w:ascii="Microsoft Sans Serif" w:eastAsia="Microsoft Sans Serif" w:hAnsi="Microsoft Sans Serif" w:cs="Microsoft Sans Serif" w:hint="default"/>
        <w:b w:val="0"/>
        <w:bCs w:val="0"/>
        <w:i w:val="0"/>
        <w:iCs w:val="0"/>
        <w:spacing w:val="0"/>
        <w:w w:val="101"/>
        <w:sz w:val="18"/>
        <w:szCs w:val="18"/>
        <w:lang w:val="ru-RU" w:eastAsia="en-US" w:bidi="ar-SA"/>
      </w:rPr>
    </w:lvl>
    <w:lvl w:ilvl="2">
      <w:start w:val="1"/>
      <w:numFmt w:val="decimal"/>
      <w:lvlText w:val="%1.%2.%3."/>
      <w:lvlJc w:val="left"/>
      <w:pPr>
        <w:ind w:left="232" w:hanging="508"/>
      </w:pPr>
      <w:rPr>
        <w:rFonts w:ascii="Microsoft Sans Serif" w:eastAsia="Microsoft Sans Serif" w:hAnsi="Microsoft Sans Serif" w:cs="Microsoft Sans Serif" w:hint="default"/>
        <w:b w:val="0"/>
        <w:bCs w:val="0"/>
        <w:i w:val="0"/>
        <w:iCs w:val="0"/>
        <w:spacing w:val="-1"/>
        <w:w w:val="95"/>
        <w:sz w:val="18"/>
        <w:szCs w:val="18"/>
        <w:lang w:val="ru-RU" w:eastAsia="en-US" w:bidi="ar-SA"/>
      </w:rPr>
    </w:lvl>
    <w:lvl w:ilvl="3">
      <w:numFmt w:val="bullet"/>
      <w:lvlText w:val="•"/>
      <w:lvlJc w:val="left"/>
      <w:pPr>
        <w:ind w:left="3869" w:hanging="508"/>
      </w:pPr>
      <w:rPr>
        <w:rFonts w:hint="default"/>
        <w:lang w:val="ru-RU" w:eastAsia="en-US" w:bidi="ar-SA"/>
      </w:rPr>
    </w:lvl>
    <w:lvl w:ilvl="4">
      <w:numFmt w:val="bullet"/>
      <w:lvlText w:val="•"/>
      <w:lvlJc w:val="left"/>
      <w:pPr>
        <w:ind w:left="4393" w:hanging="508"/>
      </w:pPr>
      <w:rPr>
        <w:rFonts w:hint="default"/>
        <w:lang w:val="ru-RU" w:eastAsia="en-US" w:bidi="ar-SA"/>
      </w:rPr>
    </w:lvl>
    <w:lvl w:ilvl="5">
      <w:numFmt w:val="bullet"/>
      <w:lvlText w:val="•"/>
      <w:lvlJc w:val="left"/>
      <w:pPr>
        <w:ind w:left="4918" w:hanging="508"/>
      </w:pPr>
      <w:rPr>
        <w:rFonts w:hint="default"/>
        <w:lang w:val="ru-RU" w:eastAsia="en-US" w:bidi="ar-SA"/>
      </w:rPr>
    </w:lvl>
    <w:lvl w:ilvl="6">
      <w:numFmt w:val="bullet"/>
      <w:lvlText w:val="•"/>
      <w:lvlJc w:val="left"/>
      <w:pPr>
        <w:ind w:left="5443" w:hanging="508"/>
      </w:pPr>
      <w:rPr>
        <w:rFonts w:hint="default"/>
        <w:lang w:val="ru-RU" w:eastAsia="en-US" w:bidi="ar-SA"/>
      </w:rPr>
    </w:lvl>
    <w:lvl w:ilvl="7">
      <w:numFmt w:val="bullet"/>
      <w:lvlText w:val="•"/>
      <w:lvlJc w:val="left"/>
      <w:pPr>
        <w:ind w:left="5967" w:hanging="508"/>
      </w:pPr>
      <w:rPr>
        <w:rFonts w:hint="default"/>
        <w:lang w:val="ru-RU" w:eastAsia="en-US" w:bidi="ar-SA"/>
      </w:rPr>
    </w:lvl>
    <w:lvl w:ilvl="8">
      <w:numFmt w:val="bullet"/>
      <w:lvlText w:val="•"/>
      <w:lvlJc w:val="left"/>
      <w:pPr>
        <w:ind w:left="6492" w:hanging="508"/>
      </w:pPr>
      <w:rPr>
        <w:rFonts w:hint="default"/>
        <w:lang w:val="ru-RU" w:eastAsia="en-US" w:bidi="ar-SA"/>
      </w:rPr>
    </w:lvl>
  </w:abstractNum>
  <w:abstractNum w:abstractNumId="3" w15:restartNumberingAfterBreak="0">
    <w:nsid w:val="30142DBD"/>
    <w:multiLevelType w:val="hybridMultilevel"/>
    <w:tmpl w:val="DC24DEBE"/>
    <w:lvl w:ilvl="0" w:tplc="B61CC786">
      <w:numFmt w:val="bullet"/>
      <w:lvlText w:val="-"/>
      <w:lvlJc w:val="left"/>
      <w:pPr>
        <w:ind w:left="232" w:hanging="112"/>
      </w:pPr>
      <w:rPr>
        <w:rFonts w:ascii="Microsoft Sans Serif" w:eastAsia="Microsoft Sans Serif" w:hAnsi="Microsoft Sans Serif" w:cs="Microsoft Sans Serif" w:hint="default"/>
        <w:b w:val="0"/>
        <w:bCs w:val="0"/>
        <w:i w:val="0"/>
        <w:iCs w:val="0"/>
        <w:spacing w:val="0"/>
        <w:w w:val="98"/>
        <w:sz w:val="18"/>
        <w:szCs w:val="18"/>
        <w:lang w:val="ru-RU" w:eastAsia="en-US" w:bidi="ar-SA"/>
      </w:rPr>
    </w:lvl>
    <w:lvl w:ilvl="1" w:tplc="ED30D782">
      <w:numFmt w:val="bullet"/>
      <w:lvlText w:val="•"/>
      <w:lvlJc w:val="left"/>
      <w:pPr>
        <w:ind w:left="970" w:hanging="112"/>
      </w:pPr>
      <w:rPr>
        <w:rFonts w:hint="default"/>
        <w:lang w:val="ru-RU" w:eastAsia="en-US" w:bidi="ar-SA"/>
      </w:rPr>
    </w:lvl>
    <w:lvl w:ilvl="2" w:tplc="0D385CEC">
      <w:numFmt w:val="bullet"/>
      <w:lvlText w:val="•"/>
      <w:lvlJc w:val="left"/>
      <w:pPr>
        <w:ind w:left="1700" w:hanging="112"/>
      </w:pPr>
      <w:rPr>
        <w:rFonts w:hint="default"/>
        <w:lang w:val="ru-RU" w:eastAsia="en-US" w:bidi="ar-SA"/>
      </w:rPr>
    </w:lvl>
    <w:lvl w:ilvl="3" w:tplc="28B6426E">
      <w:numFmt w:val="bullet"/>
      <w:lvlText w:val="•"/>
      <w:lvlJc w:val="left"/>
      <w:pPr>
        <w:ind w:left="2430" w:hanging="112"/>
      </w:pPr>
      <w:rPr>
        <w:rFonts w:hint="default"/>
        <w:lang w:val="ru-RU" w:eastAsia="en-US" w:bidi="ar-SA"/>
      </w:rPr>
    </w:lvl>
    <w:lvl w:ilvl="4" w:tplc="06A68F26">
      <w:numFmt w:val="bullet"/>
      <w:lvlText w:val="•"/>
      <w:lvlJc w:val="left"/>
      <w:pPr>
        <w:ind w:left="3160" w:hanging="112"/>
      </w:pPr>
      <w:rPr>
        <w:rFonts w:hint="default"/>
        <w:lang w:val="ru-RU" w:eastAsia="en-US" w:bidi="ar-SA"/>
      </w:rPr>
    </w:lvl>
    <w:lvl w:ilvl="5" w:tplc="326CA61C">
      <w:numFmt w:val="bullet"/>
      <w:lvlText w:val="•"/>
      <w:lvlJc w:val="left"/>
      <w:pPr>
        <w:ind w:left="3890" w:hanging="112"/>
      </w:pPr>
      <w:rPr>
        <w:rFonts w:hint="default"/>
        <w:lang w:val="ru-RU" w:eastAsia="en-US" w:bidi="ar-SA"/>
      </w:rPr>
    </w:lvl>
    <w:lvl w:ilvl="6" w:tplc="26BA04CC">
      <w:numFmt w:val="bullet"/>
      <w:lvlText w:val="•"/>
      <w:lvlJc w:val="left"/>
      <w:pPr>
        <w:ind w:left="4620" w:hanging="112"/>
      </w:pPr>
      <w:rPr>
        <w:rFonts w:hint="default"/>
        <w:lang w:val="ru-RU" w:eastAsia="en-US" w:bidi="ar-SA"/>
      </w:rPr>
    </w:lvl>
    <w:lvl w:ilvl="7" w:tplc="6D64FE28">
      <w:numFmt w:val="bullet"/>
      <w:lvlText w:val="•"/>
      <w:lvlJc w:val="left"/>
      <w:pPr>
        <w:ind w:left="5351" w:hanging="112"/>
      </w:pPr>
      <w:rPr>
        <w:rFonts w:hint="default"/>
        <w:lang w:val="ru-RU" w:eastAsia="en-US" w:bidi="ar-SA"/>
      </w:rPr>
    </w:lvl>
    <w:lvl w:ilvl="8" w:tplc="071C2F1C">
      <w:numFmt w:val="bullet"/>
      <w:lvlText w:val="•"/>
      <w:lvlJc w:val="left"/>
      <w:pPr>
        <w:ind w:left="6081" w:hanging="112"/>
      </w:pPr>
      <w:rPr>
        <w:rFonts w:hint="default"/>
        <w:lang w:val="ru-RU" w:eastAsia="en-US" w:bidi="ar-SA"/>
      </w:rPr>
    </w:lvl>
  </w:abstractNum>
  <w:abstractNum w:abstractNumId="4" w15:restartNumberingAfterBreak="0">
    <w:nsid w:val="31497520"/>
    <w:multiLevelType w:val="hybridMultilevel"/>
    <w:tmpl w:val="4A421E64"/>
    <w:lvl w:ilvl="0" w:tplc="2A4C1FF2">
      <w:start w:val="1"/>
      <w:numFmt w:val="decimal"/>
      <w:lvlText w:val="%1)"/>
      <w:lvlJc w:val="left"/>
      <w:pPr>
        <w:ind w:left="232" w:hanging="215"/>
      </w:pPr>
      <w:rPr>
        <w:rFonts w:ascii="Microsoft Sans Serif" w:eastAsia="Microsoft Sans Serif" w:hAnsi="Microsoft Sans Serif" w:cs="Microsoft Sans Serif" w:hint="default"/>
        <w:b w:val="0"/>
        <w:bCs w:val="0"/>
        <w:i w:val="0"/>
        <w:iCs w:val="0"/>
        <w:spacing w:val="0"/>
        <w:w w:val="98"/>
        <w:sz w:val="18"/>
        <w:szCs w:val="18"/>
        <w:lang w:val="ru-RU" w:eastAsia="en-US" w:bidi="ar-SA"/>
      </w:rPr>
    </w:lvl>
    <w:lvl w:ilvl="1" w:tplc="EB28187C">
      <w:numFmt w:val="bullet"/>
      <w:lvlText w:val="•"/>
      <w:lvlJc w:val="left"/>
      <w:pPr>
        <w:ind w:left="970" w:hanging="215"/>
      </w:pPr>
      <w:rPr>
        <w:rFonts w:hint="default"/>
        <w:lang w:val="ru-RU" w:eastAsia="en-US" w:bidi="ar-SA"/>
      </w:rPr>
    </w:lvl>
    <w:lvl w:ilvl="2" w:tplc="AB1CCD60">
      <w:numFmt w:val="bullet"/>
      <w:lvlText w:val="•"/>
      <w:lvlJc w:val="left"/>
      <w:pPr>
        <w:ind w:left="1700" w:hanging="215"/>
      </w:pPr>
      <w:rPr>
        <w:rFonts w:hint="default"/>
        <w:lang w:val="ru-RU" w:eastAsia="en-US" w:bidi="ar-SA"/>
      </w:rPr>
    </w:lvl>
    <w:lvl w:ilvl="3" w:tplc="50DEC1C2">
      <w:numFmt w:val="bullet"/>
      <w:lvlText w:val="•"/>
      <w:lvlJc w:val="left"/>
      <w:pPr>
        <w:ind w:left="2430" w:hanging="215"/>
      </w:pPr>
      <w:rPr>
        <w:rFonts w:hint="default"/>
        <w:lang w:val="ru-RU" w:eastAsia="en-US" w:bidi="ar-SA"/>
      </w:rPr>
    </w:lvl>
    <w:lvl w:ilvl="4" w:tplc="BAF61EFE">
      <w:numFmt w:val="bullet"/>
      <w:lvlText w:val="•"/>
      <w:lvlJc w:val="left"/>
      <w:pPr>
        <w:ind w:left="3160" w:hanging="215"/>
      </w:pPr>
      <w:rPr>
        <w:rFonts w:hint="default"/>
        <w:lang w:val="ru-RU" w:eastAsia="en-US" w:bidi="ar-SA"/>
      </w:rPr>
    </w:lvl>
    <w:lvl w:ilvl="5" w:tplc="3DBCC42C">
      <w:numFmt w:val="bullet"/>
      <w:lvlText w:val="•"/>
      <w:lvlJc w:val="left"/>
      <w:pPr>
        <w:ind w:left="3890" w:hanging="215"/>
      </w:pPr>
      <w:rPr>
        <w:rFonts w:hint="default"/>
        <w:lang w:val="ru-RU" w:eastAsia="en-US" w:bidi="ar-SA"/>
      </w:rPr>
    </w:lvl>
    <w:lvl w:ilvl="6" w:tplc="82823B2E">
      <w:numFmt w:val="bullet"/>
      <w:lvlText w:val="•"/>
      <w:lvlJc w:val="left"/>
      <w:pPr>
        <w:ind w:left="4620" w:hanging="215"/>
      </w:pPr>
      <w:rPr>
        <w:rFonts w:hint="default"/>
        <w:lang w:val="ru-RU" w:eastAsia="en-US" w:bidi="ar-SA"/>
      </w:rPr>
    </w:lvl>
    <w:lvl w:ilvl="7" w:tplc="E274064C">
      <w:numFmt w:val="bullet"/>
      <w:lvlText w:val="•"/>
      <w:lvlJc w:val="left"/>
      <w:pPr>
        <w:ind w:left="5351" w:hanging="215"/>
      </w:pPr>
      <w:rPr>
        <w:rFonts w:hint="default"/>
        <w:lang w:val="ru-RU" w:eastAsia="en-US" w:bidi="ar-SA"/>
      </w:rPr>
    </w:lvl>
    <w:lvl w:ilvl="8" w:tplc="F42252C4">
      <w:numFmt w:val="bullet"/>
      <w:lvlText w:val="•"/>
      <w:lvlJc w:val="left"/>
      <w:pPr>
        <w:ind w:left="6081" w:hanging="215"/>
      </w:pPr>
      <w:rPr>
        <w:rFonts w:hint="default"/>
        <w:lang w:val="ru-RU" w:eastAsia="en-US" w:bidi="ar-SA"/>
      </w:rPr>
    </w:lvl>
  </w:abstractNum>
  <w:abstractNum w:abstractNumId="5" w15:restartNumberingAfterBreak="0">
    <w:nsid w:val="408A23F2"/>
    <w:multiLevelType w:val="multilevel"/>
    <w:tmpl w:val="EDA0D8B8"/>
    <w:lvl w:ilvl="0">
      <w:start w:val="1"/>
      <w:numFmt w:val="decimal"/>
      <w:lvlText w:val="%1"/>
      <w:lvlJc w:val="left"/>
      <w:pPr>
        <w:ind w:left="232" w:hanging="411"/>
      </w:pPr>
      <w:rPr>
        <w:rFonts w:hint="default"/>
        <w:lang w:val="ru-RU" w:eastAsia="en-US" w:bidi="ar-SA"/>
      </w:rPr>
    </w:lvl>
    <w:lvl w:ilvl="1">
      <w:start w:val="5"/>
      <w:numFmt w:val="decimal"/>
      <w:lvlText w:val="%1.%2."/>
      <w:lvlJc w:val="left"/>
      <w:pPr>
        <w:ind w:left="232" w:hanging="411"/>
      </w:pPr>
      <w:rPr>
        <w:rFonts w:ascii="Microsoft Sans Serif" w:eastAsia="Microsoft Sans Serif" w:hAnsi="Microsoft Sans Serif" w:cs="Microsoft Sans Serif" w:hint="default"/>
        <w:b w:val="0"/>
        <w:bCs w:val="0"/>
        <w:i w:val="0"/>
        <w:iCs w:val="0"/>
        <w:spacing w:val="-1"/>
        <w:w w:val="95"/>
        <w:sz w:val="18"/>
        <w:szCs w:val="18"/>
        <w:lang w:val="ru-RU" w:eastAsia="en-US" w:bidi="ar-SA"/>
      </w:rPr>
    </w:lvl>
    <w:lvl w:ilvl="2">
      <w:numFmt w:val="bullet"/>
      <w:lvlText w:val="•"/>
      <w:lvlJc w:val="left"/>
      <w:pPr>
        <w:ind w:left="1700" w:hanging="411"/>
      </w:pPr>
      <w:rPr>
        <w:rFonts w:hint="default"/>
        <w:lang w:val="ru-RU" w:eastAsia="en-US" w:bidi="ar-SA"/>
      </w:rPr>
    </w:lvl>
    <w:lvl w:ilvl="3">
      <w:numFmt w:val="bullet"/>
      <w:lvlText w:val="•"/>
      <w:lvlJc w:val="left"/>
      <w:pPr>
        <w:ind w:left="2430" w:hanging="411"/>
      </w:pPr>
      <w:rPr>
        <w:rFonts w:hint="default"/>
        <w:lang w:val="ru-RU" w:eastAsia="en-US" w:bidi="ar-SA"/>
      </w:rPr>
    </w:lvl>
    <w:lvl w:ilvl="4">
      <w:numFmt w:val="bullet"/>
      <w:lvlText w:val="•"/>
      <w:lvlJc w:val="left"/>
      <w:pPr>
        <w:ind w:left="3160" w:hanging="411"/>
      </w:pPr>
      <w:rPr>
        <w:rFonts w:hint="default"/>
        <w:lang w:val="ru-RU" w:eastAsia="en-US" w:bidi="ar-SA"/>
      </w:rPr>
    </w:lvl>
    <w:lvl w:ilvl="5">
      <w:numFmt w:val="bullet"/>
      <w:lvlText w:val="•"/>
      <w:lvlJc w:val="left"/>
      <w:pPr>
        <w:ind w:left="3890" w:hanging="411"/>
      </w:pPr>
      <w:rPr>
        <w:rFonts w:hint="default"/>
        <w:lang w:val="ru-RU" w:eastAsia="en-US" w:bidi="ar-SA"/>
      </w:rPr>
    </w:lvl>
    <w:lvl w:ilvl="6">
      <w:numFmt w:val="bullet"/>
      <w:lvlText w:val="•"/>
      <w:lvlJc w:val="left"/>
      <w:pPr>
        <w:ind w:left="4620" w:hanging="411"/>
      </w:pPr>
      <w:rPr>
        <w:rFonts w:hint="default"/>
        <w:lang w:val="ru-RU" w:eastAsia="en-US" w:bidi="ar-SA"/>
      </w:rPr>
    </w:lvl>
    <w:lvl w:ilvl="7">
      <w:numFmt w:val="bullet"/>
      <w:lvlText w:val="•"/>
      <w:lvlJc w:val="left"/>
      <w:pPr>
        <w:ind w:left="5351" w:hanging="411"/>
      </w:pPr>
      <w:rPr>
        <w:rFonts w:hint="default"/>
        <w:lang w:val="ru-RU" w:eastAsia="en-US" w:bidi="ar-SA"/>
      </w:rPr>
    </w:lvl>
    <w:lvl w:ilvl="8">
      <w:numFmt w:val="bullet"/>
      <w:lvlText w:val="•"/>
      <w:lvlJc w:val="left"/>
      <w:pPr>
        <w:ind w:left="6081" w:hanging="411"/>
      </w:pPr>
      <w:rPr>
        <w:rFonts w:hint="default"/>
        <w:lang w:val="ru-RU" w:eastAsia="en-US" w:bidi="ar-SA"/>
      </w:rPr>
    </w:lvl>
  </w:abstractNum>
  <w:abstractNum w:abstractNumId="6" w15:restartNumberingAfterBreak="0">
    <w:nsid w:val="4A380586"/>
    <w:multiLevelType w:val="multilevel"/>
    <w:tmpl w:val="C2B88CD4"/>
    <w:lvl w:ilvl="0">
      <w:start w:val="2"/>
      <w:numFmt w:val="decimal"/>
      <w:lvlText w:val="%1"/>
      <w:lvlJc w:val="left"/>
      <w:pPr>
        <w:ind w:left="232" w:hanging="386"/>
      </w:pPr>
      <w:rPr>
        <w:rFonts w:hint="default"/>
        <w:lang w:val="ru-RU" w:eastAsia="en-US" w:bidi="ar-SA"/>
      </w:rPr>
    </w:lvl>
    <w:lvl w:ilvl="1">
      <w:start w:val="2"/>
      <w:numFmt w:val="decimal"/>
      <w:lvlText w:val="%1.%2."/>
      <w:lvlJc w:val="left"/>
      <w:pPr>
        <w:ind w:left="232" w:hanging="386"/>
      </w:pPr>
      <w:rPr>
        <w:rFonts w:ascii="Microsoft Sans Serif" w:eastAsia="Microsoft Sans Serif" w:hAnsi="Microsoft Sans Serif" w:cs="Microsoft Sans Serif" w:hint="default"/>
        <w:b w:val="0"/>
        <w:bCs w:val="0"/>
        <w:i w:val="0"/>
        <w:iCs w:val="0"/>
        <w:spacing w:val="0"/>
        <w:w w:val="101"/>
        <w:sz w:val="18"/>
        <w:szCs w:val="18"/>
        <w:lang w:val="ru-RU" w:eastAsia="en-US" w:bidi="ar-SA"/>
      </w:rPr>
    </w:lvl>
    <w:lvl w:ilvl="2">
      <w:start w:val="1"/>
      <w:numFmt w:val="decimal"/>
      <w:lvlText w:val="%1.%2.%3."/>
      <w:lvlJc w:val="left"/>
      <w:pPr>
        <w:ind w:left="232" w:hanging="545"/>
      </w:pPr>
      <w:rPr>
        <w:rFonts w:ascii="Microsoft Sans Serif" w:eastAsia="Microsoft Sans Serif" w:hAnsi="Microsoft Sans Serif" w:cs="Microsoft Sans Serif" w:hint="default"/>
        <w:b w:val="0"/>
        <w:bCs w:val="0"/>
        <w:i w:val="0"/>
        <w:iCs w:val="0"/>
        <w:spacing w:val="-1"/>
        <w:w w:val="101"/>
        <w:sz w:val="18"/>
        <w:szCs w:val="18"/>
        <w:lang w:val="ru-RU" w:eastAsia="en-US" w:bidi="ar-SA"/>
      </w:rPr>
    </w:lvl>
    <w:lvl w:ilvl="3">
      <w:numFmt w:val="bullet"/>
      <w:lvlText w:val="•"/>
      <w:lvlJc w:val="left"/>
      <w:pPr>
        <w:ind w:left="2430" w:hanging="545"/>
      </w:pPr>
      <w:rPr>
        <w:rFonts w:hint="default"/>
        <w:lang w:val="ru-RU" w:eastAsia="en-US" w:bidi="ar-SA"/>
      </w:rPr>
    </w:lvl>
    <w:lvl w:ilvl="4">
      <w:numFmt w:val="bullet"/>
      <w:lvlText w:val="•"/>
      <w:lvlJc w:val="left"/>
      <w:pPr>
        <w:ind w:left="3160" w:hanging="545"/>
      </w:pPr>
      <w:rPr>
        <w:rFonts w:hint="default"/>
        <w:lang w:val="ru-RU" w:eastAsia="en-US" w:bidi="ar-SA"/>
      </w:rPr>
    </w:lvl>
    <w:lvl w:ilvl="5">
      <w:numFmt w:val="bullet"/>
      <w:lvlText w:val="•"/>
      <w:lvlJc w:val="left"/>
      <w:pPr>
        <w:ind w:left="3890" w:hanging="545"/>
      </w:pPr>
      <w:rPr>
        <w:rFonts w:hint="default"/>
        <w:lang w:val="ru-RU" w:eastAsia="en-US" w:bidi="ar-SA"/>
      </w:rPr>
    </w:lvl>
    <w:lvl w:ilvl="6">
      <w:numFmt w:val="bullet"/>
      <w:lvlText w:val="•"/>
      <w:lvlJc w:val="left"/>
      <w:pPr>
        <w:ind w:left="4620" w:hanging="545"/>
      </w:pPr>
      <w:rPr>
        <w:rFonts w:hint="default"/>
        <w:lang w:val="ru-RU" w:eastAsia="en-US" w:bidi="ar-SA"/>
      </w:rPr>
    </w:lvl>
    <w:lvl w:ilvl="7">
      <w:numFmt w:val="bullet"/>
      <w:lvlText w:val="•"/>
      <w:lvlJc w:val="left"/>
      <w:pPr>
        <w:ind w:left="5351" w:hanging="545"/>
      </w:pPr>
      <w:rPr>
        <w:rFonts w:hint="default"/>
        <w:lang w:val="ru-RU" w:eastAsia="en-US" w:bidi="ar-SA"/>
      </w:rPr>
    </w:lvl>
    <w:lvl w:ilvl="8">
      <w:numFmt w:val="bullet"/>
      <w:lvlText w:val="•"/>
      <w:lvlJc w:val="left"/>
      <w:pPr>
        <w:ind w:left="6081" w:hanging="545"/>
      </w:pPr>
      <w:rPr>
        <w:rFonts w:hint="default"/>
        <w:lang w:val="ru-RU" w:eastAsia="en-US" w:bidi="ar-SA"/>
      </w:rPr>
    </w:lvl>
  </w:abstractNum>
  <w:abstractNum w:abstractNumId="7" w15:restartNumberingAfterBreak="0">
    <w:nsid w:val="5396684F"/>
    <w:multiLevelType w:val="hybridMultilevel"/>
    <w:tmpl w:val="BD5C0A52"/>
    <w:lvl w:ilvl="0" w:tplc="3CFACEC6">
      <w:numFmt w:val="bullet"/>
      <w:lvlText w:val="-"/>
      <w:lvlJc w:val="left"/>
      <w:pPr>
        <w:ind w:left="232" w:hanging="122"/>
      </w:pPr>
      <w:rPr>
        <w:rFonts w:ascii="Microsoft Sans Serif" w:eastAsia="Microsoft Sans Serif" w:hAnsi="Microsoft Sans Serif" w:cs="Microsoft Sans Serif" w:hint="default"/>
        <w:b w:val="0"/>
        <w:bCs w:val="0"/>
        <w:i w:val="0"/>
        <w:iCs w:val="0"/>
        <w:spacing w:val="0"/>
        <w:w w:val="98"/>
        <w:sz w:val="18"/>
        <w:szCs w:val="18"/>
        <w:lang w:val="ru-RU" w:eastAsia="en-US" w:bidi="ar-SA"/>
      </w:rPr>
    </w:lvl>
    <w:lvl w:ilvl="1" w:tplc="FD8230DE">
      <w:numFmt w:val="bullet"/>
      <w:lvlText w:val="•"/>
      <w:lvlJc w:val="left"/>
      <w:pPr>
        <w:ind w:left="970" w:hanging="122"/>
      </w:pPr>
      <w:rPr>
        <w:rFonts w:hint="default"/>
        <w:lang w:val="ru-RU" w:eastAsia="en-US" w:bidi="ar-SA"/>
      </w:rPr>
    </w:lvl>
    <w:lvl w:ilvl="2" w:tplc="33A22244">
      <w:numFmt w:val="bullet"/>
      <w:lvlText w:val="•"/>
      <w:lvlJc w:val="left"/>
      <w:pPr>
        <w:ind w:left="1700" w:hanging="122"/>
      </w:pPr>
      <w:rPr>
        <w:rFonts w:hint="default"/>
        <w:lang w:val="ru-RU" w:eastAsia="en-US" w:bidi="ar-SA"/>
      </w:rPr>
    </w:lvl>
    <w:lvl w:ilvl="3" w:tplc="F068865C">
      <w:numFmt w:val="bullet"/>
      <w:lvlText w:val="•"/>
      <w:lvlJc w:val="left"/>
      <w:pPr>
        <w:ind w:left="2430" w:hanging="122"/>
      </w:pPr>
      <w:rPr>
        <w:rFonts w:hint="default"/>
        <w:lang w:val="ru-RU" w:eastAsia="en-US" w:bidi="ar-SA"/>
      </w:rPr>
    </w:lvl>
    <w:lvl w:ilvl="4" w:tplc="0E0C68F8">
      <w:numFmt w:val="bullet"/>
      <w:lvlText w:val="•"/>
      <w:lvlJc w:val="left"/>
      <w:pPr>
        <w:ind w:left="3160" w:hanging="122"/>
      </w:pPr>
      <w:rPr>
        <w:rFonts w:hint="default"/>
        <w:lang w:val="ru-RU" w:eastAsia="en-US" w:bidi="ar-SA"/>
      </w:rPr>
    </w:lvl>
    <w:lvl w:ilvl="5" w:tplc="7EDAECDA">
      <w:numFmt w:val="bullet"/>
      <w:lvlText w:val="•"/>
      <w:lvlJc w:val="left"/>
      <w:pPr>
        <w:ind w:left="3890" w:hanging="122"/>
      </w:pPr>
      <w:rPr>
        <w:rFonts w:hint="default"/>
        <w:lang w:val="ru-RU" w:eastAsia="en-US" w:bidi="ar-SA"/>
      </w:rPr>
    </w:lvl>
    <w:lvl w:ilvl="6" w:tplc="EE76D7AE">
      <w:numFmt w:val="bullet"/>
      <w:lvlText w:val="•"/>
      <w:lvlJc w:val="left"/>
      <w:pPr>
        <w:ind w:left="4620" w:hanging="122"/>
      </w:pPr>
      <w:rPr>
        <w:rFonts w:hint="default"/>
        <w:lang w:val="ru-RU" w:eastAsia="en-US" w:bidi="ar-SA"/>
      </w:rPr>
    </w:lvl>
    <w:lvl w:ilvl="7" w:tplc="AC9A0CE8">
      <w:numFmt w:val="bullet"/>
      <w:lvlText w:val="•"/>
      <w:lvlJc w:val="left"/>
      <w:pPr>
        <w:ind w:left="5351" w:hanging="122"/>
      </w:pPr>
      <w:rPr>
        <w:rFonts w:hint="default"/>
        <w:lang w:val="ru-RU" w:eastAsia="en-US" w:bidi="ar-SA"/>
      </w:rPr>
    </w:lvl>
    <w:lvl w:ilvl="8" w:tplc="9A3A3D9A">
      <w:numFmt w:val="bullet"/>
      <w:lvlText w:val="•"/>
      <w:lvlJc w:val="left"/>
      <w:pPr>
        <w:ind w:left="6081" w:hanging="122"/>
      </w:pPr>
      <w:rPr>
        <w:rFonts w:hint="default"/>
        <w:lang w:val="ru-RU" w:eastAsia="en-US" w:bidi="ar-SA"/>
      </w:rPr>
    </w:lvl>
  </w:abstractNum>
  <w:abstractNum w:abstractNumId="8" w15:restartNumberingAfterBreak="0">
    <w:nsid w:val="64C23952"/>
    <w:multiLevelType w:val="hybridMultilevel"/>
    <w:tmpl w:val="77884162"/>
    <w:lvl w:ilvl="0" w:tplc="E09EC3F6">
      <w:numFmt w:val="bullet"/>
      <w:lvlText w:val="-"/>
      <w:lvlJc w:val="left"/>
      <w:pPr>
        <w:ind w:left="838" w:hanging="107"/>
      </w:pPr>
      <w:rPr>
        <w:rFonts w:ascii="Microsoft Sans Serif" w:eastAsia="Microsoft Sans Serif" w:hAnsi="Microsoft Sans Serif" w:cs="Microsoft Sans Serif" w:hint="default"/>
        <w:b w:val="0"/>
        <w:bCs w:val="0"/>
        <w:i w:val="0"/>
        <w:iCs w:val="0"/>
        <w:spacing w:val="0"/>
        <w:w w:val="98"/>
        <w:sz w:val="18"/>
        <w:szCs w:val="18"/>
        <w:lang w:val="ru-RU" w:eastAsia="en-US" w:bidi="ar-SA"/>
      </w:rPr>
    </w:lvl>
    <w:lvl w:ilvl="1" w:tplc="69B0DE58">
      <w:numFmt w:val="bullet"/>
      <w:lvlText w:val="•"/>
      <w:lvlJc w:val="left"/>
      <w:pPr>
        <w:ind w:left="1510" w:hanging="107"/>
      </w:pPr>
      <w:rPr>
        <w:rFonts w:hint="default"/>
        <w:lang w:val="ru-RU" w:eastAsia="en-US" w:bidi="ar-SA"/>
      </w:rPr>
    </w:lvl>
    <w:lvl w:ilvl="2" w:tplc="7C24DC68">
      <w:numFmt w:val="bullet"/>
      <w:lvlText w:val="•"/>
      <w:lvlJc w:val="left"/>
      <w:pPr>
        <w:ind w:left="2180" w:hanging="107"/>
      </w:pPr>
      <w:rPr>
        <w:rFonts w:hint="default"/>
        <w:lang w:val="ru-RU" w:eastAsia="en-US" w:bidi="ar-SA"/>
      </w:rPr>
    </w:lvl>
    <w:lvl w:ilvl="3" w:tplc="2BF25612">
      <w:numFmt w:val="bullet"/>
      <w:lvlText w:val="•"/>
      <w:lvlJc w:val="left"/>
      <w:pPr>
        <w:ind w:left="2850" w:hanging="107"/>
      </w:pPr>
      <w:rPr>
        <w:rFonts w:hint="default"/>
        <w:lang w:val="ru-RU" w:eastAsia="en-US" w:bidi="ar-SA"/>
      </w:rPr>
    </w:lvl>
    <w:lvl w:ilvl="4" w:tplc="4B5A2268">
      <w:numFmt w:val="bullet"/>
      <w:lvlText w:val="•"/>
      <w:lvlJc w:val="left"/>
      <w:pPr>
        <w:ind w:left="3520" w:hanging="107"/>
      </w:pPr>
      <w:rPr>
        <w:rFonts w:hint="default"/>
        <w:lang w:val="ru-RU" w:eastAsia="en-US" w:bidi="ar-SA"/>
      </w:rPr>
    </w:lvl>
    <w:lvl w:ilvl="5" w:tplc="34A4CB70">
      <w:numFmt w:val="bullet"/>
      <w:lvlText w:val="•"/>
      <w:lvlJc w:val="left"/>
      <w:pPr>
        <w:ind w:left="4190" w:hanging="107"/>
      </w:pPr>
      <w:rPr>
        <w:rFonts w:hint="default"/>
        <w:lang w:val="ru-RU" w:eastAsia="en-US" w:bidi="ar-SA"/>
      </w:rPr>
    </w:lvl>
    <w:lvl w:ilvl="6" w:tplc="2A3484CC">
      <w:numFmt w:val="bullet"/>
      <w:lvlText w:val="•"/>
      <w:lvlJc w:val="left"/>
      <w:pPr>
        <w:ind w:left="4860" w:hanging="107"/>
      </w:pPr>
      <w:rPr>
        <w:rFonts w:hint="default"/>
        <w:lang w:val="ru-RU" w:eastAsia="en-US" w:bidi="ar-SA"/>
      </w:rPr>
    </w:lvl>
    <w:lvl w:ilvl="7" w:tplc="122C7482">
      <w:numFmt w:val="bullet"/>
      <w:lvlText w:val="•"/>
      <w:lvlJc w:val="left"/>
      <w:pPr>
        <w:ind w:left="5531" w:hanging="107"/>
      </w:pPr>
      <w:rPr>
        <w:rFonts w:hint="default"/>
        <w:lang w:val="ru-RU" w:eastAsia="en-US" w:bidi="ar-SA"/>
      </w:rPr>
    </w:lvl>
    <w:lvl w:ilvl="8" w:tplc="3312AF8C">
      <w:numFmt w:val="bullet"/>
      <w:lvlText w:val="•"/>
      <w:lvlJc w:val="left"/>
      <w:pPr>
        <w:ind w:left="6201" w:hanging="107"/>
      </w:pPr>
      <w:rPr>
        <w:rFonts w:hint="default"/>
        <w:lang w:val="ru-RU" w:eastAsia="en-US" w:bidi="ar-SA"/>
      </w:rPr>
    </w:lvl>
  </w:abstractNum>
  <w:abstractNum w:abstractNumId="9" w15:restartNumberingAfterBreak="0">
    <w:nsid w:val="7B176679"/>
    <w:multiLevelType w:val="multilevel"/>
    <w:tmpl w:val="41A01036"/>
    <w:lvl w:ilvl="0">
      <w:start w:val="7"/>
      <w:numFmt w:val="decimal"/>
      <w:lvlText w:val="%1"/>
      <w:lvlJc w:val="left"/>
      <w:pPr>
        <w:ind w:left="1188" w:hanging="457"/>
      </w:pPr>
      <w:rPr>
        <w:rFonts w:hint="default"/>
        <w:lang w:val="ru-RU" w:eastAsia="en-US" w:bidi="ar-SA"/>
      </w:rPr>
    </w:lvl>
    <w:lvl w:ilvl="1">
      <w:start w:val="5"/>
      <w:numFmt w:val="decimal"/>
      <w:lvlText w:val="%1.%2"/>
      <w:lvlJc w:val="left"/>
      <w:pPr>
        <w:ind w:left="1188" w:hanging="457"/>
      </w:pPr>
      <w:rPr>
        <w:rFonts w:hint="default"/>
        <w:lang w:val="ru-RU" w:eastAsia="en-US" w:bidi="ar-SA"/>
      </w:rPr>
    </w:lvl>
    <w:lvl w:ilvl="2">
      <w:start w:val="1"/>
      <w:numFmt w:val="decimal"/>
      <w:lvlText w:val="%1.%2.%3"/>
      <w:lvlJc w:val="left"/>
      <w:pPr>
        <w:ind w:left="1188" w:hanging="457"/>
      </w:pPr>
      <w:rPr>
        <w:rFonts w:ascii="Microsoft Sans Serif" w:eastAsia="Microsoft Sans Serif" w:hAnsi="Microsoft Sans Serif" w:cs="Microsoft Sans Serif" w:hint="default"/>
        <w:b w:val="0"/>
        <w:bCs w:val="0"/>
        <w:i w:val="0"/>
        <w:iCs w:val="0"/>
        <w:spacing w:val="-1"/>
        <w:w w:val="95"/>
        <w:sz w:val="18"/>
        <w:szCs w:val="18"/>
        <w:lang w:val="ru-RU" w:eastAsia="en-US" w:bidi="ar-SA"/>
      </w:rPr>
    </w:lvl>
    <w:lvl w:ilvl="3">
      <w:numFmt w:val="bullet"/>
      <w:lvlText w:val="-"/>
      <w:lvlJc w:val="left"/>
      <w:pPr>
        <w:ind w:left="232" w:hanging="105"/>
      </w:pPr>
      <w:rPr>
        <w:rFonts w:ascii="Microsoft Sans Serif" w:eastAsia="Microsoft Sans Serif" w:hAnsi="Microsoft Sans Serif" w:cs="Microsoft Sans Serif" w:hint="default"/>
        <w:b w:val="0"/>
        <w:bCs w:val="0"/>
        <w:i w:val="0"/>
        <w:iCs w:val="0"/>
        <w:spacing w:val="0"/>
        <w:w w:val="98"/>
        <w:sz w:val="18"/>
        <w:szCs w:val="18"/>
        <w:lang w:val="ru-RU" w:eastAsia="en-US" w:bidi="ar-SA"/>
      </w:rPr>
    </w:lvl>
    <w:lvl w:ilvl="4">
      <w:numFmt w:val="bullet"/>
      <w:lvlText w:val="•"/>
      <w:lvlJc w:val="left"/>
      <w:pPr>
        <w:ind w:left="3300" w:hanging="105"/>
      </w:pPr>
      <w:rPr>
        <w:rFonts w:hint="default"/>
        <w:lang w:val="ru-RU" w:eastAsia="en-US" w:bidi="ar-SA"/>
      </w:rPr>
    </w:lvl>
    <w:lvl w:ilvl="5">
      <w:numFmt w:val="bullet"/>
      <w:lvlText w:val="•"/>
      <w:lvlJc w:val="left"/>
      <w:pPr>
        <w:ind w:left="4007" w:hanging="105"/>
      </w:pPr>
      <w:rPr>
        <w:rFonts w:hint="default"/>
        <w:lang w:val="ru-RU" w:eastAsia="en-US" w:bidi="ar-SA"/>
      </w:rPr>
    </w:lvl>
    <w:lvl w:ilvl="6">
      <w:numFmt w:val="bullet"/>
      <w:lvlText w:val="•"/>
      <w:lvlJc w:val="left"/>
      <w:pPr>
        <w:ind w:left="4714" w:hanging="105"/>
      </w:pPr>
      <w:rPr>
        <w:rFonts w:hint="default"/>
        <w:lang w:val="ru-RU" w:eastAsia="en-US" w:bidi="ar-SA"/>
      </w:rPr>
    </w:lvl>
    <w:lvl w:ilvl="7">
      <w:numFmt w:val="bullet"/>
      <w:lvlText w:val="•"/>
      <w:lvlJc w:val="left"/>
      <w:pPr>
        <w:ind w:left="5421" w:hanging="105"/>
      </w:pPr>
      <w:rPr>
        <w:rFonts w:hint="default"/>
        <w:lang w:val="ru-RU" w:eastAsia="en-US" w:bidi="ar-SA"/>
      </w:rPr>
    </w:lvl>
    <w:lvl w:ilvl="8">
      <w:numFmt w:val="bullet"/>
      <w:lvlText w:val="•"/>
      <w:lvlJc w:val="left"/>
      <w:pPr>
        <w:ind w:left="6127" w:hanging="105"/>
      </w:pPr>
      <w:rPr>
        <w:rFonts w:hint="default"/>
        <w:lang w:val="ru-RU" w:eastAsia="en-US" w:bidi="ar-SA"/>
      </w:rPr>
    </w:lvl>
  </w:abstractNum>
  <w:abstractNum w:abstractNumId="10" w15:restartNumberingAfterBreak="0">
    <w:nsid w:val="7C3D1152"/>
    <w:multiLevelType w:val="hybridMultilevel"/>
    <w:tmpl w:val="4E9E59C4"/>
    <w:lvl w:ilvl="0" w:tplc="3C247D22">
      <w:numFmt w:val="bullet"/>
      <w:lvlText w:val="-"/>
      <w:lvlJc w:val="left"/>
      <w:pPr>
        <w:ind w:left="232" w:hanging="107"/>
      </w:pPr>
      <w:rPr>
        <w:rFonts w:ascii="Microsoft Sans Serif" w:eastAsia="Microsoft Sans Serif" w:hAnsi="Microsoft Sans Serif" w:cs="Microsoft Sans Serif" w:hint="default"/>
        <w:b w:val="0"/>
        <w:bCs w:val="0"/>
        <w:i w:val="0"/>
        <w:iCs w:val="0"/>
        <w:spacing w:val="0"/>
        <w:w w:val="98"/>
        <w:sz w:val="18"/>
        <w:szCs w:val="18"/>
        <w:lang w:val="ru-RU" w:eastAsia="en-US" w:bidi="ar-SA"/>
      </w:rPr>
    </w:lvl>
    <w:lvl w:ilvl="1" w:tplc="1C903CB8">
      <w:numFmt w:val="bullet"/>
      <w:lvlText w:val="•"/>
      <w:lvlJc w:val="left"/>
      <w:pPr>
        <w:ind w:left="970" w:hanging="107"/>
      </w:pPr>
      <w:rPr>
        <w:rFonts w:hint="default"/>
        <w:lang w:val="ru-RU" w:eastAsia="en-US" w:bidi="ar-SA"/>
      </w:rPr>
    </w:lvl>
    <w:lvl w:ilvl="2" w:tplc="DDD00056">
      <w:numFmt w:val="bullet"/>
      <w:lvlText w:val="•"/>
      <w:lvlJc w:val="left"/>
      <w:pPr>
        <w:ind w:left="1700" w:hanging="107"/>
      </w:pPr>
      <w:rPr>
        <w:rFonts w:hint="default"/>
        <w:lang w:val="ru-RU" w:eastAsia="en-US" w:bidi="ar-SA"/>
      </w:rPr>
    </w:lvl>
    <w:lvl w:ilvl="3" w:tplc="58CE5D32">
      <w:numFmt w:val="bullet"/>
      <w:lvlText w:val="•"/>
      <w:lvlJc w:val="left"/>
      <w:pPr>
        <w:ind w:left="2430" w:hanging="107"/>
      </w:pPr>
      <w:rPr>
        <w:rFonts w:hint="default"/>
        <w:lang w:val="ru-RU" w:eastAsia="en-US" w:bidi="ar-SA"/>
      </w:rPr>
    </w:lvl>
    <w:lvl w:ilvl="4" w:tplc="A7422118">
      <w:numFmt w:val="bullet"/>
      <w:lvlText w:val="•"/>
      <w:lvlJc w:val="left"/>
      <w:pPr>
        <w:ind w:left="3160" w:hanging="107"/>
      </w:pPr>
      <w:rPr>
        <w:rFonts w:hint="default"/>
        <w:lang w:val="ru-RU" w:eastAsia="en-US" w:bidi="ar-SA"/>
      </w:rPr>
    </w:lvl>
    <w:lvl w:ilvl="5" w:tplc="1DC2EE18">
      <w:numFmt w:val="bullet"/>
      <w:lvlText w:val="•"/>
      <w:lvlJc w:val="left"/>
      <w:pPr>
        <w:ind w:left="3890" w:hanging="107"/>
      </w:pPr>
      <w:rPr>
        <w:rFonts w:hint="default"/>
        <w:lang w:val="ru-RU" w:eastAsia="en-US" w:bidi="ar-SA"/>
      </w:rPr>
    </w:lvl>
    <w:lvl w:ilvl="6" w:tplc="A35EBB18">
      <w:numFmt w:val="bullet"/>
      <w:lvlText w:val="•"/>
      <w:lvlJc w:val="left"/>
      <w:pPr>
        <w:ind w:left="4620" w:hanging="107"/>
      </w:pPr>
      <w:rPr>
        <w:rFonts w:hint="default"/>
        <w:lang w:val="ru-RU" w:eastAsia="en-US" w:bidi="ar-SA"/>
      </w:rPr>
    </w:lvl>
    <w:lvl w:ilvl="7" w:tplc="39725A10">
      <w:numFmt w:val="bullet"/>
      <w:lvlText w:val="•"/>
      <w:lvlJc w:val="left"/>
      <w:pPr>
        <w:ind w:left="5351" w:hanging="107"/>
      </w:pPr>
      <w:rPr>
        <w:rFonts w:hint="default"/>
        <w:lang w:val="ru-RU" w:eastAsia="en-US" w:bidi="ar-SA"/>
      </w:rPr>
    </w:lvl>
    <w:lvl w:ilvl="8" w:tplc="8D162162">
      <w:numFmt w:val="bullet"/>
      <w:lvlText w:val="•"/>
      <w:lvlJc w:val="left"/>
      <w:pPr>
        <w:ind w:left="6081" w:hanging="107"/>
      </w:pPr>
      <w:rPr>
        <w:rFonts w:hint="default"/>
        <w:lang w:val="ru-RU" w:eastAsia="en-US" w:bidi="ar-SA"/>
      </w:rPr>
    </w:lvl>
  </w:abstractNum>
  <w:abstractNum w:abstractNumId="11" w15:restartNumberingAfterBreak="0">
    <w:nsid w:val="7CD60140"/>
    <w:multiLevelType w:val="hybridMultilevel"/>
    <w:tmpl w:val="42809D62"/>
    <w:lvl w:ilvl="0" w:tplc="4EC0A062">
      <w:numFmt w:val="bullet"/>
      <w:lvlText w:val="-"/>
      <w:lvlJc w:val="left"/>
      <w:pPr>
        <w:ind w:left="232" w:hanging="107"/>
      </w:pPr>
      <w:rPr>
        <w:rFonts w:ascii="Microsoft Sans Serif" w:eastAsia="Microsoft Sans Serif" w:hAnsi="Microsoft Sans Serif" w:cs="Microsoft Sans Serif" w:hint="default"/>
        <w:b w:val="0"/>
        <w:bCs w:val="0"/>
        <w:i w:val="0"/>
        <w:iCs w:val="0"/>
        <w:spacing w:val="0"/>
        <w:w w:val="98"/>
        <w:sz w:val="18"/>
        <w:szCs w:val="18"/>
        <w:lang w:val="ru-RU" w:eastAsia="en-US" w:bidi="ar-SA"/>
      </w:rPr>
    </w:lvl>
    <w:lvl w:ilvl="1" w:tplc="7A7EC286">
      <w:numFmt w:val="bullet"/>
      <w:lvlText w:val="•"/>
      <w:lvlJc w:val="left"/>
      <w:pPr>
        <w:ind w:left="970" w:hanging="107"/>
      </w:pPr>
      <w:rPr>
        <w:rFonts w:hint="default"/>
        <w:lang w:val="ru-RU" w:eastAsia="en-US" w:bidi="ar-SA"/>
      </w:rPr>
    </w:lvl>
    <w:lvl w:ilvl="2" w:tplc="4852C756">
      <w:numFmt w:val="bullet"/>
      <w:lvlText w:val="•"/>
      <w:lvlJc w:val="left"/>
      <w:pPr>
        <w:ind w:left="1700" w:hanging="107"/>
      </w:pPr>
      <w:rPr>
        <w:rFonts w:hint="default"/>
        <w:lang w:val="ru-RU" w:eastAsia="en-US" w:bidi="ar-SA"/>
      </w:rPr>
    </w:lvl>
    <w:lvl w:ilvl="3" w:tplc="B69AB53C">
      <w:numFmt w:val="bullet"/>
      <w:lvlText w:val="•"/>
      <w:lvlJc w:val="left"/>
      <w:pPr>
        <w:ind w:left="2430" w:hanging="107"/>
      </w:pPr>
      <w:rPr>
        <w:rFonts w:hint="default"/>
        <w:lang w:val="ru-RU" w:eastAsia="en-US" w:bidi="ar-SA"/>
      </w:rPr>
    </w:lvl>
    <w:lvl w:ilvl="4" w:tplc="5E229DA2">
      <w:numFmt w:val="bullet"/>
      <w:lvlText w:val="•"/>
      <w:lvlJc w:val="left"/>
      <w:pPr>
        <w:ind w:left="3160" w:hanging="107"/>
      </w:pPr>
      <w:rPr>
        <w:rFonts w:hint="default"/>
        <w:lang w:val="ru-RU" w:eastAsia="en-US" w:bidi="ar-SA"/>
      </w:rPr>
    </w:lvl>
    <w:lvl w:ilvl="5" w:tplc="C1C085E2">
      <w:numFmt w:val="bullet"/>
      <w:lvlText w:val="•"/>
      <w:lvlJc w:val="left"/>
      <w:pPr>
        <w:ind w:left="3890" w:hanging="107"/>
      </w:pPr>
      <w:rPr>
        <w:rFonts w:hint="default"/>
        <w:lang w:val="ru-RU" w:eastAsia="en-US" w:bidi="ar-SA"/>
      </w:rPr>
    </w:lvl>
    <w:lvl w:ilvl="6" w:tplc="CFFC6D7A">
      <w:numFmt w:val="bullet"/>
      <w:lvlText w:val="•"/>
      <w:lvlJc w:val="left"/>
      <w:pPr>
        <w:ind w:left="4620" w:hanging="107"/>
      </w:pPr>
      <w:rPr>
        <w:rFonts w:hint="default"/>
        <w:lang w:val="ru-RU" w:eastAsia="en-US" w:bidi="ar-SA"/>
      </w:rPr>
    </w:lvl>
    <w:lvl w:ilvl="7" w:tplc="642C6B20">
      <w:numFmt w:val="bullet"/>
      <w:lvlText w:val="•"/>
      <w:lvlJc w:val="left"/>
      <w:pPr>
        <w:ind w:left="5351" w:hanging="107"/>
      </w:pPr>
      <w:rPr>
        <w:rFonts w:hint="default"/>
        <w:lang w:val="ru-RU" w:eastAsia="en-US" w:bidi="ar-SA"/>
      </w:rPr>
    </w:lvl>
    <w:lvl w:ilvl="8" w:tplc="43D25FCA">
      <w:numFmt w:val="bullet"/>
      <w:lvlText w:val="•"/>
      <w:lvlJc w:val="left"/>
      <w:pPr>
        <w:ind w:left="6081" w:hanging="107"/>
      </w:pPr>
      <w:rPr>
        <w:rFonts w:hint="default"/>
        <w:lang w:val="ru-RU" w:eastAsia="en-US" w:bidi="ar-SA"/>
      </w:rPr>
    </w:lvl>
  </w:abstractNum>
  <w:num w:numId="1" w16cid:durableId="55903367">
    <w:abstractNumId w:val="9"/>
  </w:num>
  <w:num w:numId="2" w16cid:durableId="1340885845">
    <w:abstractNumId w:val="3"/>
  </w:num>
  <w:num w:numId="3" w16cid:durableId="1114130512">
    <w:abstractNumId w:val="8"/>
  </w:num>
  <w:num w:numId="4" w16cid:durableId="1612083395">
    <w:abstractNumId w:val="0"/>
  </w:num>
  <w:num w:numId="5" w16cid:durableId="766194918">
    <w:abstractNumId w:val="10"/>
  </w:num>
  <w:num w:numId="6" w16cid:durableId="483013382">
    <w:abstractNumId w:val="1"/>
  </w:num>
  <w:num w:numId="7" w16cid:durableId="1037319323">
    <w:abstractNumId w:val="11"/>
  </w:num>
  <w:num w:numId="8" w16cid:durableId="1066303001">
    <w:abstractNumId w:val="4"/>
  </w:num>
  <w:num w:numId="9" w16cid:durableId="1667702823">
    <w:abstractNumId w:val="7"/>
  </w:num>
  <w:num w:numId="10" w16cid:durableId="1121654673">
    <w:abstractNumId w:val="6"/>
  </w:num>
  <w:num w:numId="11" w16cid:durableId="1475369790">
    <w:abstractNumId w:val="5"/>
  </w:num>
  <w:num w:numId="12" w16cid:durableId="372735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DF"/>
    <w:rsid w:val="00131C64"/>
    <w:rsid w:val="00186D3F"/>
    <w:rsid w:val="001977C9"/>
    <w:rsid w:val="00616DDF"/>
    <w:rsid w:val="007F7769"/>
    <w:rsid w:val="00855F77"/>
    <w:rsid w:val="00A236C5"/>
    <w:rsid w:val="00A66354"/>
    <w:rsid w:val="00B70A29"/>
    <w:rsid w:val="00E02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B56B"/>
  <w15:chartTrackingRefBased/>
  <w15:docId w15:val="{6CCEA312-BA64-4FE5-A5EB-8DC4EEA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DDF"/>
  </w:style>
  <w:style w:type="paragraph" w:styleId="1">
    <w:name w:val="heading 1"/>
    <w:basedOn w:val="a"/>
    <w:next w:val="a"/>
    <w:link w:val="10"/>
    <w:uiPriority w:val="9"/>
    <w:qFormat/>
    <w:rsid w:val="00616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16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16DD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16DD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16DD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16D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6D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6D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6D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6DD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16DD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16DD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16DD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16DD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16D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6DDF"/>
    <w:rPr>
      <w:rFonts w:eastAsiaTheme="majorEastAsia" w:cstheme="majorBidi"/>
      <w:color w:val="595959" w:themeColor="text1" w:themeTint="A6"/>
    </w:rPr>
  </w:style>
  <w:style w:type="character" w:customStyle="1" w:styleId="80">
    <w:name w:val="Заголовок 8 Знак"/>
    <w:basedOn w:val="a0"/>
    <w:link w:val="8"/>
    <w:uiPriority w:val="9"/>
    <w:semiHidden/>
    <w:rsid w:val="00616D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6DDF"/>
    <w:rPr>
      <w:rFonts w:eastAsiaTheme="majorEastAsia" w:cstheme="majorBidi"/>
      <w:color w:val="272727" w:themeColor="text1" w:themeTint="D8"/>
    </w:rPr>
  </w:style>
  <w:style w:type="paragraph" w:styleId="a3">
    <w:name w:val="Title"/>
    <w:basedOn w:val="a"/>
    <w:next w:val="a"/>
    <w:link w:val="a4"/>
    <w:uiPriority w:val="10"/>
    <w:qFormat/>
    <w:rsid w:val="00616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6D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6DD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6D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6DDF"/>
    <w:pPr>
      <w:spacing w:before="160"/>
      <w:jc w:val="center"/>
    </w:pPr>
    <w:rPr>
      <w:i/>
      <w:iCs/>
      <w:color w:val="404040" w:themeColor="text1" w:themeTint="BF"/>
    </w:rPr>
  </w:style>
  <w:style w:type="character" w:customStyle="1" w:styleId="22">
    <w:name w:val="Цитата 2 Знак"/>
    <w:basedOn w:val="a0"/>
    <w:link w:val="21"/>
    <w:uiPriority w:val="29"/>
    <w:rsid w:val="00616DDF"/>
    <w:rPr>
      <w:i/>
      <w:iCs/>
      <w:color w:val="404040" w:themeColor="text1" w:themeTint="BF"/>
    </w:rPr>
  </w:style>
  <w:style w:type="paragraph" w:styleId="a7">
    <w:name w:val="List Paragraph"/>
    <w:basedOn w:val="a"/>
    <w:uiPriority w:val="34"/>
    <w:qFormat/>
    <w:rsid w:val="00616DDF"/>
    <w:pPr>
      <w:ind w:left="720"/>
      <w:contextualSpacing/>
    </w:pPr>
  </w:style>
  <w:style w:type="character" w:styleId="a8">
    <w:name w:val="Intense Emphasis"/>
    <w:basedOn w:val="a0"/>
    <w:uiPriority w:val="21"/>
    <w:qFormat/>
    <w:rsid w:val="00616DDF"/>
    <w:rPr>
      <w:i/>
      <w:iCs/>
      <w:color w:val="0F4761" w:themeColor="accent1" w:themeShade="BF"/>
    </w:rPr>
  </w:style>
  <w:style w:type="paragraph" w:styleId="a9">
    <w:name w:val="Intense Quote"/>
    <w:basedOn w:val="a"/>
    <w:next w:val="a"/>
    <w:link w:val="aa"/>
    <w:uiPriority w:val="30"/>
    <w:qFormat/>
    <w:rsid w:val="00616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16DDF"/>
    <w:rPr>
      <w:i/>
      <w:iCs/>
      <w:color w:val="0F4761" w:themeColor="accent1" w:themeShade="BF"/>
    </w:rPr>
  </w:style>
  <w:style w:type="character" w:styleId="ab">
    <w:name w:val="Intense Reference"/>
    <w:basedOn w:val="a0"/>
    <w:uiPriority w:val="32"/>
    <w:qFormat/>
    <w:rsid w:val="00616DDF"/>
    <w:rPr>
      <w:b/>
      <w:bCs/>
      <w:smallCaps/>
      <w:color w:val="0F4761" w:themeColor="accent1" w:themeShade="BF"/>
      <w:spacing w:val="5"/>
    </w:rPr>
  </w:style>
  <w:style w:type="paragraph" w:styleId="ac">
    <w:name w:val="Normal (Web)"/>
    <w:basedOn w:val="a"/>
    <w:uiPriority w:val="99"/>
    <w:semiHidden/>
    <w:unhideWhenUsed/>
    <w:rsid w:val="00A66354"/>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24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3652</Words>
  <Characters>20817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2026-03-04T13:02:00Z</cp:lastPrinted>
  <dcterms:created xsi:type="dcterms:W3CDTF">2026-03-05T06:13:00Z</dcterms:created>
  <dcterms:modified xsi:type="dcterms:W3CDTF">2026-03-05T06:13:00Z</dcterms:modified>
</cp:coreProperties>
</file>